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4069" w:rsidRDefault="009D52AB">
      <w:pPr>
        <w:spacing w:line="360" w:lineRule="auto"/>
        <w:jc w:val="center"/>
        <w:rPr>
          <w:rFonts w:asciiTheme="minorEastAsia" w:eastAsiaTheme="minorEastAsia" w:hAnsiTheme="minorEastAsia" w:cs="微软雅黑"/>
          <w:b/>
          <w:szCs w:val="21"/>
        </w:rPr>
      </w:pPr>
      <w:r>
        <w:rPr>
          <w:rFonts w:asciiTheme="minorEastAsia" w:eastAsiaTheme="minorEastAsia" w:hAnsiTheme="minorEastAsia" w:cs="微软雅黑"/>
          <w:b/>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869pt;margin-top:889pt;width:26pt;height:28pt;z-index:251658240;mso-position-horizontal-relative:page;mso-position-vertical-relative:top-margin-area">
            <v:imagedata r:id="rId9" o:title=""/>
            <w10:wrap anchorx="page"/>
          </v:shape>
        </w:pict>
      </w:r>
    </w:p>
    <w:p w:rsidR="00CC4069" w:rsidRPr="0040265D" w:rsidRDefault="009D52AB">
      <w:pPr>
        <w:pStyle w:val="1"/>
        <w:rPr>
          <w:rFonts w:asciiTheme="minorEastAsia" w:eastAsiaTheme="minorEastAsia" w:hAnsiTheme="minorEastAsia" w:cs="微软雅黑"/>
          <w:color w:val="00B050"/>
          <w:szCs w:val="48"/>
        </w:rPr>
      </w:pPr>
      <w:r w:rsidRPr="0040265D">
        <w:rPr>
          <w:rFonts w:hint="eastAsia"/>
          <w:color w:val="00B050"/>
        </w:rPr>
        <w:t>《电磁波</w:t>
      </w:r>
      <w:r w:rsidRPr="0040265D">
        <w:rPr>
          <w:color w:val="00B050"/>
        </w:rPr>
        <w:t>的海洋</w:t>
      </w:r>
      <w:r w:rsidRPr="0040265D">
        <w:rPr>
          <w:rFonts w:hint="eastAsia"/>
          <w:color w:val="00B050"/>
        </w:rPr>
        <w:t>》</w:t>
      </w:r>
    </w:p>
    <w:p w:rsidR="00CC4069" w:rsidRDefault="009D52AB">
      <w:pPr>
        <w:adjustRightInd w:val="0"/>
        <w:snapToGrid w:val="0"/>
        <w:spacing w:line="360" w:lineRule="auto"/>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教学模式介绍：</w:t>
      </w:r>
    </w:p>
    <w:p w:rsidR="00CC4069" w:rsidRDefault="009D52AB" w:rsidP="0040265D">
      <w:pPr>
        <w:spacing w:line="360" w:lineRule="auto"/>
        <w:ind w:firstLineChars="200" w:firstLine="480"/>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接受”教学模式源于赫尔巴特的四段教学法，后来由前苏联</w:t>
      </w:r>
      <w:proofErr w:type="gramStart"/>
      <w:r>
        <w:rPr>
          <w:rFonts w:asciiTheme="minorEastAsia" w:eastAsiaTheme="minorEastAsia" w:hAnsiTheme="minorEastAsia" w:cs="微软雅黑" w:hint="eastAsia"/>
          <w:bCs/>
          <w:sz w:val="24"/>
        </w:rPr>
        <w:t>凯洛</w:t>
      </w:r>
      <w:proofErr w:type="gramEnd"/>
      <w:r>
        <w:rPr>
          <w:rFonts w:asciiTheme="minorEastAsia" w:eastAsiaTheme="minorEastAsia" w:hAnsiTheme="minorEastAsia" w:cs="微软雅黑" w:hint="eastAsia"/>
          <w:bCs/>
          <w:sz w:val="24"/>
        </w:rPr>
        <w:t>夫等人进行改造传入我国。在我国广为流行，很多教师在教学中自觉不自觉地都用这种方法教学。该模式以传授系统知识、培养基本技能为目标。其着眼点在于充分挖掘人的记忆力、推理能力与间接经验在掌握知识方面的作用，使学生比较快速有效地掌握更多的信息量。该模式强调教师的指导作用，认为知识是教师到学生的一种单向传递的作用，非常注重教师的权威性。</w:t>
      </w:r>
    </w:p>
    <w:p w:rsidR="00CC4069" w:rsidRDefault="009D52A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接受”教学模式的课程环节：</w:t>
      </w:r>
    </w:p>
    <w:p w:rsidR="00CC4069" w:rsidRDefault="009D52AB" w:rsidP="0040265D">
      <w:pPr>
        <w:spacing w:line="360" w:lineRule="auto"/>
        <w:ind w:firstLineChars="200" w:firstLine="480"/>
        <w:rPr>
          <w:rFonts w:asciiTheme="minorEastAsia" w:eastAsiaTheme="minorEastAsia" w:hAnsiTheme="minorEastAsia" w:cs="微软雅黑"/>
          <w:b/>
          <w:sz w:val="24"/>
        </w:rPr>
      </w:pPr>
      <w:r>
        <w:rPr>
          <w:rFonts w:asciiTheme="minorEastAsia" w:eastAsiaTheme="minorEastAsia" w:hAnsiTheme="minorEastAsia" w:cs="微软雅黑" w:hint="eastAsia"/>
          <w:bCs/>
          <w:sz w:val="24"/>
        </w:rPr>
        <w:t>复习旧课——激发学习动机——讲授新知识——巩固运用——检查评价——间隔性复习</w:t>
      </w:r>
    </w:p>
    <w:p w:rsidR="00CC4069" w:rsidRDefault="009D52AB">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设计思路说明：</w:t>
      </w:r>
    </w:p>
    <w:p w:rsidR="00CC4069" w:rsidRDefault="009D52A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1</w:t>
      </w:r>
      <w:r>
        <w:rPr>
          <w:rFonts w:asciiTheme="minorEastAsia" w:eastAsiaTheme="minorEastAsia" w:hAnsiTheme="minorEastAsia" w:cs="微软雅黑" w:hint="eastAsia"/>
          <w:bCs/>
          <w:sz w:val="24"/>
        </w:rPr>
        <w:t>、复习旧课：白光由哪些色光组成？这些色光在真空中的传播速度一</w:t>
      </w:r>
      <w:r>
        <w:rPr>
          <w:rFonts w:asciiTheme="minorEastAsia" w:eastAsiaTheme="minorEastAsia" w:hAnsiTheme="minorEastAsia" w:cs="微软雅黑" w:hint="eastAsia"/>
          <w:bCs/>
          <w:sz w:val="24"/>
        </w:rPr>
        <w:t>样吗？</w:t>
      </w:r>
    </w:p>
    <w:p w:rsidR="00CC4069" w:rsidRDefault="009D52A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2</w:t>
      </w:r>
      <w:r>
        <w:rPr>
          <w:rFonts w:asciiTheme="minorEastAsia" w:eastAsiaTheme="minorEastAsia" w:hAnsiTheme="minorEastAsia" w:cs="微软雅黑" w:hint="eastAsia"/>
          <w:bCs/>
          <w:sz w:val="24"/>
        </w:rPr>
        <w:t>、激发学习动机：</w:t>
      </w:r>
      <w:r>
        <w:rPr>
          <w:rFonts w:asciiTheme="minorEastAsia" w:eastAsiaTheme="minorEastAsia" w:hAnsiTheme="minorEastAsia" w:cs="微软雅黑" w:hint="eastAsia"/>
          <w:color w:val="000000"/>
          <w:kern w:val="0"/>
          <w:sz w:val="24"/>
        </w:rPr>
        <w:t>利用世人都</w:t>
      </w:r>
      <w:proofErr w:type="gramStart"/>
      <w:r>
        <w:rPr>
          <w:rFonts w:asciiTheme="minorEastAsia" w:eastAsiaTheme="minorEastAsia" w:hAnsiTheme="minorEastAsia" w:cs="微软雅黑" w:hint="eastAsia"/>
          <w:color w:val="000000"/>
          <w:kern w:val="0"/>
          <w:sz w:val="24"/>
        </w:rPr>
        <w:t>观注</w:t>
      </w:r>
      <w:proofErr w:type="gramEnd"/>
      <w:r>
        <w:rPr>
          <w:rFonts w:asciiTheme="minorEastAsia" w:eastAsiaTheme="minorEastAsia" w:hAnsiTheme="minorEastAsia" w:cs="微软雅黑" w:hint="eastAsia"/>
          <w:color w:val="000000"/>
          <w:kern w:val="0"/>
          <w:sz w:val="24"/>
        </w:rPr>
        <w:t>的“马航客机失联”事件引入新课，</w:t>
      </w:r>
      <w:r>
        <w:rPr>
          <w:rFonts w:asciiTheme="minorEastAsia" w:eastAsiaTheme="minorEastAsia" w:hAnsiTheme="minorEastAsia" w:cs="微软雅黑" w:hint="eastAsia"/>
          <w:kern w:val="0"/>
          <w:sz w:val="24"/>
        </w:rPr>
        <w:t>引起学生的思考，激发学生的学习兴趣</w:t>
      </w:r>
      <w:r>
        <w:rPr>
          <w:rFonts w:asciiTheme="minorEastAsia" w:eastAsiaTheme="minorEastAsia" w:hAnsiTheme="minorEastAsia" w:cs="微软雅黑" w:hint="eastAsia"/>
          <w:sz w:val="24"/>
        </w:rPr>
        <w:t>。</w:t>
      </w:r>
    </w:p>
    <w:p w:rsidR="00CC4069" w:rsidRDefault="009D52A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3</w:t>
      </w:r>
      <w:r>
        <w:rPr>
          <w:rFonts w:asciiTheme="minorEastAsia" w:eastAsiaTheme="minorEastAsia" w:hAnsiTheme="minorEastAsia" w:cs="微软雅黑" w:hint="eastAsia"/>
          <w:bCs/>
          <w:sz w:val="24"/>
        </w:rPr>
        <w:t>、讲授新知识：通过演示实验，让学生感知点侧柏的真实存在；然后通过水波、声波的类比，使其形象化。声波的传播需要介质，电磁波的传递是否需要介质呢？通过真空罩实验可以说明这个问题。简单了解电磁波的家族与应用。</w:t>
      </w:r>
    </w:p>
    <w:p w:rsidR="00CC4069" w:rsidRDefault="009D52AB">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Cs/>
          <w:sz w:val="24"/>
        </w:rPr>
        <w:t>4</w:t>
      </w:r>
      <w:r>
        <w:rPr>
          <w:rFonts w:asciiTheme="minorEastAsia" w:eastAsiaTheme="minorEastAsia" w:hAnsiTheme="minorEastAsia" w:cs="微软雅黑" w:hint="eastAsia"/>
          <w:bCs/>
          <w:sz w:val="24"/>
        </w:rPr>
        <w:t>、巩固运用：运用所学</w:t>
      </w:r>
      <w:r>
        <w:rPr>
          <w:rFonts w:asciiTheme="minorEastAsia" w:eastAsiaTheme="minorEastAsia" w:hAnsiTheme="minorEastAsia" w:cs="微软雅黑" w:hint="eastAsia"/>
          <w:bCs/>
          <w:sz w:val="24"/>
        </w:rPr>
        <w:t>知识，找出家庭用电器中哪些会发出电磁波。</w:t>
      </w:r>
    </w:p>
    <w:p w:rsidR="00CC4069" w:rsidRDefault="009D52A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教材分析</w:t>
      </w:r>
    </w:p>
    <w:p w:rsidR="00CC4069" w:rsidRDefault="009D52AB">
      <w:pPr>
        <w:widowControl/>
        <w:snapToGrid w:val="0"/>
        <w:spacing w:line="360" w:lineRule="auto"/>
        <w:ind w:firstLine="424"/>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kern w:val="0"/>
          <w:sz w:val="24"/>
        </w:rPr>
        <w:t>电磁波是人现代传递信息的重要载体，了解和认识电磁波是后面学习电磁波应用的基础。本节从电磁波的产生、传播等方面对电磁波有初步的认识。电磁波的产生与水波、声波的形成相似，导线中电流的迅速变化会在空间产生电磁</w:t>
      </w:r>
      <w:r>
        <w:rPr>
          <w:rFonts w:asciiTheme="minorEastAsia" w:eastAsiaTheme="minorEastAsia" w:hAnsiTheme="minorEastAsia" w:cs="微软雅黑" w:hint="eastAsia"/>
          <w:kern w:val="0"/>
          <w:sz w:val="24"/>
        </w:rPr>
        <w:lastRenderedPageBreak/>
        <w:t>波。和水波相似，电磁波也有波长、频率、周期和波速等物理量。但和声波不同，电磁波可以在真空中传播，光也是一种电磁波，所以电磁波在真空中的传播速度等于光速，约为</w:t>
      </w:r>
      <w:r>
        <w:rPr>
          <w:rFonts w:asciiTheme="minorEastAsia" w:eastAsiaTheme="minorEastAsia" w:hAnsiTheme="minorEastAsia" w:cs="微软雅黑" w:hint="eastAsia"/>
          <w:kern w:val="0"/>
          <w:sz w:val="24"/>
        </w:rPr>
        <w:t>3</w:t>
      </w: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kern w:val="0"/>
          <w:sz w:val="24"/>
        </w:rPr>
        <w:t>10</w:t>
      </w:r>
      <w:r>
        <w:rPr>
          <w:rFonts w:asciiTheme="minorEastAsia" w:eastAsiaTheme="minorEastAsia" w:hAnsiTheme="minorEastAsia" w:cs="微软雅黑" w:hint="eastAsia"/>
          <w:kern w:val="0"/>
          <w:sz w:val="24"/>
          <w:vertAlign w:val="superscript"/>
        </w:rPr>
        <w:t>8</w:t>
      </w:r>
      <w:r>
        <w:rPr>
          <w:rFonts w:asciiTheme="minorEastAsia" w:eastAsiaTheme="minorEastAsia" w:hAnsiTheme="minorEastAsia" w:cs="微软雅黑" w:hint="eastAsia"/>
          <w:kern w:val="0"/>
          <w:sz w:val="24"/>
        </w:rPr>
        <w:t>m/s</w:t>
      </w:r>
      <w:r>
        <w:rPr>
          <w:rFonts w:asciiTheme="minorEastAsia" w:eastAsiaTheme="minorEastAsia" w:hAnsiTheme="minorEastAsia" w:cs="微软雅黑" w:hint="eastAsia"/>
          <w:kern w:val="0"/>
          <w:sz w:val="24"/>
        </w:rPr>
        <w:t>，不同频率的电磁波在真空中的</w:t>
      </w:r>
      <w:r>
        <w:rPr>
          <w:rFonts w:asciiTheme="minorEastAsia" w:eastAsiaTheme="minorEastAsia" w:hAnsiTheme="minorEastAsia" w:cs="微软雅黑" w:hint="eastAsia"/>
          <w:kern w:val="0"/>
          <w:sz w:val="24"/>
        </w:rPr>
        <w:t>传播速度相同。不同频率的电磁波有不同的应用，如频率</w:t>
      </w:r>
      <w:r>
        <w:rPr>
          <w:rFonts w:asciiTheme="minorEastAsia" w:eastAsiaTheme="minorEastAsia" w:hAnsiTheme="minorEastAsia" w:cs="微软雅黑" w:hint="eastAsia"/>
          <w:kern w:val="0"/>
          <w:sz w:val="24"/>
        </w:rPr>
        <w:t>较低的无线电</w:t>
      </w:r>
      <w:r>
        <w:rPr>
          <w:rFonts w:asciiTheme="minorEastAsia" w:eastAsiaTheme="minorEastAsia" w:hAnsiTheme="minorEastAsia" w:cs="微软雅黑" w:hint="eastAsia"/>
          <w:kern w:val="0"/>
          <w:sz w:val="24"/>
        </w:rPr>
        <w:t>波可以用于传输广播信号，频率稍高的微波可用于传播电视节目等。正是因为有了电磁波，我们才能在任何地方都能收看电视，收听广播，接收到手机信号；正是因为有了电磁波，我们才能在汪洋大海中、在太空中建立广泛联系。</w:t>
      </w:r>
    </w:p>
    <w:p w:rsidR="00CC4069" w:rsidRDefault="009D52AB">
      <w:pPr>
        <w:widowControl/>
        <w:snapToGrid w:val="0"/>
        <w:spacing w:line="360" w:lineRule="auto"/>
        <w:ind w:firstLine="424"/>
        <w:jc w:val="left"/>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t>本节教学重点是电磁波的传播；教学难点是电磁波的波长、波速和频率。</w:t>
      </w:r>
    </w:p>
    <w:p w:rsidR="00CC4069" w:rsidRDefault="009D52A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教学目标</w:t>
      </w:r>
    </w:p>
    <w:p w:rsidR="00CC4069" w:rsidRDefault="009D52AB">
      <w:pPr>
        <w:pStyle w:val="New"/>
        <w:spacing w:line="360" w:lineRule="auto"/>
        <w:jc w:val="left"/>
        <w:rPr>
          <w:rFonts w:asciiTheme="minorEastAsia" w:hAnsiTheme="minorEastAsia" w:cs="微软雅黑"/>
          <w:sz w:val="24"/>
        </w:rPr>
      </w:pPr>
      <w:r>
        <w:rPr>
          <w:rFonts w:asciiTheme="minorEastAsia" w:hAnsiTheme="minorEastAsia" w:cs="微软雅黑" w:hint="eastAsia"/>
          <w:b/>
          <w:bCs/>
          <w:sz w:val="24"/>
        </w:rPr>
        <w:t>知识与技能</w:t>
      </w:r>
    </w:p>
    <w:p w:rsidR="00CC4069" w:rsidRDefault="009D52A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1</w:t>
      </w:r>
      <w:r>
        <w:rPr>
          <w:rFonts w:asciiTheme="minorEastAsia" w:eastAsiaTheme="minorEastAsia" w:hAnsiTheme="minorEastAsia" w:cs="微软雅黑" w:hint="eastAsia"/>
          <w:sz w:val="24"/>
        </w:rPr>
        <w:t>、简述电磁波的产生和传播</w:t>
      </w:r>
      <w:r>
        <w:rPr>
          <w:rFonts w:asciiTheme="minorEastAsia" w:eastAsiaTheme="minorEastAsia" w:hAnsiTheme="minorEastAsia" w:cs="微软雅黑" w:hint="eastAsia"/>
          <w:sz w:val="24"/>
        </w:rPr>
        <w:t> </w:t>
      </w:r>
      <w:r>
        <w:rPr>
          <w:rFonts w:asciiTheme="minorEastAsia" w:eastAsiaTheme="minorEastAsia" w:hAnsiTheme="minorEastAsia" w:cs="微软雅黑" w:hint="eastAsia"/>
          <w:sz w:val="24"/>
        </w:rPr>
        <w:t>；</w:t>
      </w:r>
    </w:p>
    <w:p w:rsidR="00CC4069" w:rsidRDefault="009D52A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2</w:t>
      </w:r>
      <w:r>
        <w:rPr>
          <w:rFonts w:asciiTheme="minorEastAsia" w:eastAsiaTheme="minorEastAsia" w:hAnsiTheme="minorEastAsia" w:cs="微软雅黑" w:hint="eastAsia"/>
          <w:sz w:val="24"/>
        </w:rPr>
        <w:t>、说出电磁波在真空中的传播速度</w:t>
      </w:r>
      <w:r>
        <w:rPr>
          <w:rFonts w:asciiTheme="minorEastAsia" w:eastAsiaTheme="minorEastAsia" w:hAnsiTheme="minorEastAsia" w:cs="微软雅黑" w:hint="eastAsia"/>
          <w:sz w:val="24"/>
        </w:rPr>
        <w:t> </w:t>
      </w:r>
      <w:r>
        <w:rPr>
          <w:rFonts w:asciiTheme="minorEastAsia" w:eastAsiaTheme="minorEastAsia" w:hAnsiTheme="minorEastAsia" w:cs="微软雅黑" w:hint="eastAsia"/>
          <w:sz w:val="24"/>
        </w:rPr>
        <w:t>；</w:t>
      </w:r>
    </w:p>
    <w:p w:rsidR="00CC4069" w:rsidRDefault="009D52A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3</w:t>
      </w:r>
      <w:r>
        <w:rPr>
          <w:rFonts w:asciiTheme="minorEastAsia" w:eastAsiaTheme="minorEastAsia" w:hAnsiTheme="minorEastAsia" w:cs="微软雅黑" w:hint="eastAsia"/>
          <w:sz w:val="24"/>
        </w:rPr>
        <w:t>、简述波长、</w:t>
      </w:r>
      <w:r>
        <w:rPr>
          <w:rFonts w:asciiTheme="minorEastAsia" w:eastAsiaTheme="minorEastAsia" w:hAnsiTheme="minorEastAsia" w:cs="微软雅黑" w:hint="eastAsia"/>
          <w:noProof/>
          <w:sz w:val="24"/>
        </w:rPr>
        <w:drawing>
          <wp:inline distT="0" distB="0" distL="114300" distR="114300">
            <wp:extent cx="101600" cy="12700"/>
            <wp:effectExtent l="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01600" cy="12700"/>
                    </a:xfrm>
                    <a:prstGeom prst="rect">
                      <a:avLst/>
                    </a:prstGeom>
                  </pic:spPr>
                </pic:pic>
              </a:graphicData>
            </a:graphic>
          </wp:inline>
        </w:drawing>
      </w:r>
      <w:r>
        <w:rPr>
          <w:rFonts w:asciiTheme="minorEastAsia" w:eastAsiaTheme="minorEastAsia" w:hAnsiTheme="minorEastAsia" w:cs="微软雅黑" w:hint="eastAsia"/>
          <w:sz w:val="24"/>
        </w:rPr>
        <w:t>频率和波速的关系；</w:t>
      </w:r>
    </w:p>
    <w:p w:rsidR="00CC4069" w:rsidRDefault="009D52AB">
      <w:pPr>
        <w:pStyle w:val="New"/>
        <w:spacing w:line="360" w:lineRule="auto"/>
        <w:jc w:val="left"/>
        <w:rPr>
          <w:rFonts w:asciiTheme="minorEastAsia" w:hAnsiTheme="minorEastAsia" w:cs="微软雅黑"/>
          <w:b/>
          <w:bCs/>
          <w:sz w:val="24"/>
        </w:rPr>
      </w:pPr>
      <w:r>
        <w:rPr>
          <w:rFonts w:asciiTheme="minorEastAsia" w:hAnsiTheme="minorEastAsia" w:cs="微软雅黑" w:hint="eastAsia"/>
          <w:b/>
          <w:bCs/>
          <w:sz w:val="24"/>
        </w:rPr>
        <w:t>过程与方法</w:t>
      </w:r>
    </w:p>
    <w:p w:rsidR="00CC4069" w:rsidRDefault="009D52AB">
      <w:pPr>
        <w:pStyle w:val="New"/>
        <w:spacing w:line="360" w:lineRule="auto"/>
        <w:jc w:val="left"/>
        <w:rPr>
          <w:rFonts w:asciiTheme="minorEastAsia" w:hAnsiTheme="minorEastAsia" w:cs="微软雅黑"/>
          <w:color w:val="000000"/>
          <w:kern w:val="0"/>
          <w:sz w:val="24"/>
        </w:rPr>
      </w:pPr>
      <w:r>
        <w:rPr>
          <w:rFonts w:asciiTheme="minorEastAsia" w:hAnsiTheme="minorEastAsia" w:cs="微软雅黑" w:hint="eastAsia"/>
          <w:color w:val="000000"/>
          <w:kern w:val="0"/>
          <w:sz w:val="24"/>
        </w:rPr>
        <w:t>通过演示了解电磁波的产生及电磁波在真空中的传播；</w:t>
      </w:r>
    </w:p>
    <w:p w:rsidR="00CC4069" w:rsidRDefault="009D52AB">
      <w:pPr>
        <w:pStyle w:val="New"/>
        <w:spacing w:line="360" w:lineRule="auto"/>
        <w:jc w:val="left"/>
        <w:rPr>
          <w:rFonts w:asciiTheme="minorEastAsia" w:hAnsiTheme="minorEastAsia" w:cs="微软雅黑"/>
          <w:sz w:val="24"/>
        </w:rPr>
      </w:pPr>
      <w:r>
        <w:rPr>
          <w:rFonts w:asciiTheme="minorEastAsia" w:hAnsiTheme="minorEastAsia" w:cs="微软雅黑" w:hint="eastAsia"/>
          <w:b/>
          <w:bCs/>
          <w:sz w:val="24"/>
        </w:rPr>
        <w:t>情感、态度与价值观</w:t>
      </w:r>
    </w:p>
    <w:p w:rsidR="00CC4069" w:rsidRDefault="009D52AB">
      <w:pPr>
        <w:pStyle w:val="New"/>
        <w:spacing w:line="360" w:lineRule="auto"/>
        <w:jc w:val="left"/>
        <w:rPr>
          <w:rFonts w:asciiTheme="minorEastAsia" w:hAnsiTheme="minorEastAsia" w:cs="微软雅黑"/>
          <w:sz w:val="24"/>
        </w:rPr>
      </w:pPr>
      <w:r>
        <w:rPr>
          <w:rFonts w:asciiTheme="minorEastAsia" w:hAnsiTheme="minorEastAsia" w:cs="微软雅黑" w:hint="eastAsia"/>
          <w:sz w:val="24"/>
        </w:rPr>
        <w:t>通过学习电磁波的知识，了解科技为人类带来的便利，养成主动学习科学的习惯；</w:t>
      </w:r>
    </w:p>
    <w:p w:rsidR="00CC4069" w:rsidRDefault="009D52A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教学重难点</w:t>
      </w:r>
    </w:p>
    <w:p w:rsidR="00CC4069" w:rsidRDefault="009D52AB">
      <w:pPr>
        <w:pStyle w:val="New"/>
        <w:spacing w:line="360" w:lineRule="auto"/>
        <w:rPr>
          <w:rFonts w:asciiTheme="minorEastAsia" w:hAnsiTheme="minorEastAsia" w:cs="微软雅黑"/>
          <w:sz w:val="24"/>
        </w:rPr>
      </w:pPr>
      <w:r>
        <w:rPr>
          <w:rFonts w:asciiTheme="minorEastAsia" w:hAnsiTheme="minorEastAsia" w:cs="微软雅黑" w:hint="eastAsia"/>
          <w:b/>
          <w:kern w:val="0"/>
          <w:sz w:val="24"/>
        </w:rPr>
        <w:t>重点：</w:t>
      </w:r>
      <w:r>
        <w:rPr>
          <w:rFonts w:asciiTheme="minorEastAsia" w:hAnsiTheme="minorEastAsia" w:cs="微软雅黑" w:hint="eastAsia"/>
          <w:kern w:val="0"/>
          <w:sz w:val="24"/>
        </w:rPr>
        <w:t>电磁波的产生与传播；</w:t>
      </w:r>
    </w:p>
    <w:p w:rsidR="00CC4069" w:rsidRDefault="009D52AB">
      <w:pPr>
        <w:pStyle w:val="New"/>
        <w:spacing w:line="360" w:lineRule="auto"/>
        <w:rPr>
          <w:rFonts w:asciiTheme="minorEastAsia" w:hAnsiTheme="minorEastAsia" w:cs="微软雅黑"/>
          <w:kern w:val="0"/>
          <w:sz w:val="24"/>
        </w:rPr>
      </w:pPr>
      <w:r>
        <w:rPr>
          <w:rFonts w:asciiTheme="minorEastAsia" w:hAnsiTheme="minorEastAsia" w:cs="微软雅黑" w:hint="eastAsia"/>
          <w:b/>
          <w:kern w:val="0"/>
          <w:sz w:val="24"/>
        </w:rPr>
        <w:t>难点：</w:t>
      </w:r>
      <w:r>
        <w:rPr>
          <w:rFonts w:asciiTheme="minorEastAsia" w:hAnsiTheme="minorEastAsia" w:cs="微软雅黑" w:hint="eastAsia"/>
          <w:kern w:val="0"/>
          <w:sz w:val="24"/>
        </w:rPr>
        <w:t>电磁波的波长、波速和频率；</w:t>
      </w:r>
    </w:p>
    <w:p w:rsidR="00CC4069" w:rsidRDefault="009D52AB">
      <w:pPr>
        <w:pStyle w:val="12"/>
        <w:spacing w:line="360" w:lineRule="auto"/>
        <w:ind w:firstLineChars="0" w:firstLine="0"/>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课前准备</w:t>
      </w:r>
    </w:p>
    <w:p w:rsidR="00CC4069" w:rsidRDefault="009D52AB">
      <w:pPr>
        <w:pStyle w:val="New"/>
        <w:spacing w:line="360" w:lineRule="auto"/>
        <w:jc w:val="left"/>
        <w:rPr>
          <w:rFonts w:asciiTheme="minorEastAsia" w:hAnsiTheme="minorEastAsia" w:cs="微软雅黑"/>
          <w:kern w:val="0"/>
          <w:sz w:val="24"/>
        </w:rPr>
      </w:pPr>
      <w:r>
        <w:rPr>
          <w:rFonts w:asciiTheme="minorEastAsia" w:hAnsiTheme="minorEastAsia" w:cs="微软雅黑" w:hint="eastAsia"/>
          <w:sz w:val="24"/>
        </w:rPr>
        <w:t>手机（两部）、收音机、真空罩、抽气机、导线、电池、</w:t>
      </w:r>
      <w:r>
        <w:rPr>
          <w:rFonts w:asciiTheme="minorEastAsia" w:hAnsiTheme="minorEastAsia" w:cs="微软雅黑" w:hint="eastAsia"/>
          <w:bCs/>
          <w:spacing w:val="-10"/>
          <w:kern w:val="0"/>
          <w:sz w:val="24"/>
        </w:rPr>
        <w:t>锉刀，</w:t>
      </w:r>
      <w:r>
        <w:rPr>
          <w:rFonts w:asciiTheme="minorEastAsia" w:hAnsiTheme="minorEastAsia" w:cs="微软雅黑" w:hint="eastAsia"/>
          <w:sz w:val="24"/>
        </w:rPr>
        <w:t>多媒体课件。</w:t>
      </w:r>
    </w:p>
    <w:p w:rsidR="00CC4069" w:rsidRDefault="009D52AB">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color w:val="C00000"/>
          <w:sz w:val="24"/>
        </w:rPr>
        <w:t>教学过程</w:t>
      </w:r>
    </w:p>
    <w:p w:rsidR="00CC4069" w:rsidRDefault="009D52AB">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lastRenderedPageBreak/>
        <w:t>复习旧课：</w:t>
      </w:r>
    </w:p>
    <w:p w:rsidR="00CC4069" w:rsidRDefault="009D52AB">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白光由哪些色光组成？这些色光在真空中的传播速度一样吗？</w:t>
      </w:r>
      <w:bookmarkStart w:id="0" w:name="_GoBack"/>
      <w:bookmarkEnd w:id="0"/>
    </w:p>
    <w:p w:rsidR="00CC4069" w:rsidRDefault="009D52AB">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激发学习动机：</w:t>
      </w:r>
    </w:p>
    <w:p w:rsidR="00CC4069" w:rsidRDefault="009D52AB" w:rsidP="0040265D">
      <w:pPr>
        <w:pStyle w:val="New"/>
        <w:spacing w:line="360" w:lineRule="auto"/>
        <w:ind w:firstLineChars="200" w:firstLine="482"/>
        <w:rPr>
          <w:rFonts w:asciiTheme="minorEastAsia" w:hAnsiTheme="minorEastAsia" w:cs="微软雅黑"/>
          <w:sz w:val="24"/>
        </w:rPr>
      </w:pPr>
      <w:r>
        <w:rPr>
          <w:rFonts w:asciiTheme="minorEastAsia" w:hAnsiTheme="minorEastAsia" w:cs="微软雅黑" w:hint="eastAsia"/>
          <w:b/>
          <w:sz w:val="24"/>
        </w:rPr>
        <w:t>事件概况</w:t>
      </w:r>
      <w:r>
        <w:rPr>
          <w:rFonts w:asciiTheme="minorEastAsia" w:hAnsiTheme="minorEastAsia" w:cs="微软雅黑" w:hint="eastAsia"/>
          <w:sz w:val="24"/>
        </w:rPr>
        <w:t>：</w:t>
      </w:r>
      <w:r>
        <w:rPr>
          <w:rFonts w:asciiTheme="minorEastAsia" w:hAnsiTheme="minorEastAsia" w:cs="微软雅黑" w:hint="eastAsia"/>
          <w:sz w:val="24"/>
        </w:rPr>
        <w:t>2014</w:t>
      </w:r>
      <w:r>
        <w:rPr>
          <w:rFonts w:asciiTheme="minorEastAsia" w:hAnsiTheme="minorEastAsia" w:cs="微软雅黑" w:hint="eastAsia"/>
          <w:sz w:val="24"/>
        </w:rPr>
        <w:t>年</w:t>
      </w:r>
      <w:r>
        <w:rPr>
          <w:rFonts w:asciiTheme="minorEastAsia" w:hAnsiTheme="minorEastAsia" w:cs="微软雅黑" w:hint="eastAsia"/>
          <w:sz w:val="24"/>
        </w:rPr>
        <w:t>3</w:t>
      </w:r>
      <w:r>
        <w:rPr>
          <w:rFonts w:asciiTheme="minorEastAsia" w:hAnsiTheme="minorEastAsia" w:cs="微软雅黑" w:hint="eastAsia"/>
          <w:sz w:val="24"/>
        </w:rPr>
        <w:t>月</w:t>
      </w:r>
      <w:r>
        <w:rPr>
          <w:rFonts w:asciiTheme="minorEastAsia" w:hAnsiTheme="minorEastAsia" w:cs="微软雅黑" w:hint="eastAsia"/>
          <w:sz w:val="24"/>
        </w:rPr>
        <w:t>8</w:t>
      </w:r>
      <w:r>
        <w:rPr>
          <w:rFonts w:asciiTheme="minorEastAsia" w:hAnsiTheme="minorEastAsia" w:cs="微软雅黑" w:hint="eastAsia"/>
          <w:sz w:val="24"/>
        </w:rPr>
        <w:t>日凌晨</w:t>
      </w:r>
      <w:r>
        <w:rPr>
          <w:rFonts w:asciiTheme="minorEastAsia" w:hAnsiTheme="minorEastAsia" w:cs="微软雅黑" w:hint="eastAsia"/>
          <w:sz w:val="24"/>
        </w:rPr>
        <w:t>2</w:t>
      </w:r>
      <w:r>
        <w:rPr>
          <w:rFonts w:asciiTheme="minorEastAsia" w:hAnsiTheme="minorEastAsia" w:cs="微软雅黑" w:hint="eastAsia"/>
          <w:sz w:val="24"/>
        </w:rPr>
        <w:t>点</w:t>
      </w:r>
      <w:r>
        <w:rPr>
          <w:rFonts w:asciiTheme="minorEastAsia" w:hAnsiTheme="minorEastAsia" w:cs="微软雅黑" w:hint="eastAsia"/>
          <w:sz w:val="24"/>
        </w:rPr>
        <w:t>40</w:t>
      </w:r>
      <w:r>
        <w:rPr>
          <w:rFonts w:asciiTheme="minorEastAsia" w:hAnsiTheme="minorEastAsia" w:cs="微软雅黑" w:hint="eastAsia"/>
          <w:sz w:val="24"/>
        </w:rPr>
        <w:t>分，一架马航波音</w:t>
      </w:r>
      <w:r>
        <w:rPr>
          <w:rFonts w:asciiTheme="minorEastAsia" w:hAnsiTheme="minorEastAsia" w:cs="微软雅黑" w:hint="eastAsia"/>
          <w:sz w:val="24"/>
        </w:rPr>
        <w:t>777-200</w:t>
      </w:r>
      <w:r>
        <w:rPr>
          <w:rFonts w:asciiTheme="minorEastAsia" w:hAnsiTheme="minorEastAsia" w:cs="微软雅黑" w:hint="eastAsia"/>
          <w:sz w:val="24"/>
        </w:rPr>
        <w:t>客机在起飞后</w:t>
      </w:r>
      <w:r>
        <w:rPr>
          <w:rFonts w:asciiTheme="minorEastAsia" w:hAnsiTheme="minorEastAsia" w:cs="微软雅黑" w:hint="eastAsia"/>
          <w:sz w:val="24"/>
        </w:rPr>
        <w:t>2</w:t>
      </w:r>
      <w:r>
        <w:rPr>
          <w:rFonts w:asciiTheme="minorEastAsia" w:hAnsiTheme="minorEastAsia" w:cs="微软雅黑" w:hint="eastAsia"/>
          <w:sz w:val="24"/>
        </w:rPr>
        <w:t>小时与苏邦空中交通管制</w:t>
      </w:r>
      <w:proofErr w:type="gramStart"/>
      <w:r>
        <w:rPr>
          <w:rFonts w:asciiTheme="minorEastAsia" w:hAnsiTheme="minorEastAsia" w:cs="微软雅黑" w:hint="eastAsia"/>
          <w:sz w:val="24"/>
        </w:rPr>
        <w:t>台失去</w:t>
      </w:r>
      <w:proofErr w:type="gramEnd"/>
      <w:r>
        <w:rPr>
          <w:rFonts w:asciiTheme="minorEastAsia" w:hAnsiTheme="minorEastAsia" w:cs="微软雅黑" w:hint="eastAsia"/>
          <w:sz w:val="24"/>
        </w:rPr>
        <w:t>联系。机上共有</w:t>
      </w:r>
      <w:r>
        <w:rPr>
          <w:rFonts w:asciiTheme="minorEastAsia" w:hAnsiTheme="minorEastAsia" w:cs="微软雅黑" w:hint="eastAsia"/>
          <w:sz w:val="24"/>
        </w:rPr>
        <w:t>239</w:t>
      </w:r>
      <w:r>
        <w:rPr>
          <w:rFonts w:asciiTheme="minorEastAsia" w:hAnsiTheme="minorEastAsia" w:cs="微软雅黑" w:hint="eastAsia"/>
          <w:sz w:val="24"/>
        </w:rPr>
        <w:t>人，载有</w:t>
      </w:r>
      <w:r>
        <w:rPr>
          <w:rFonts w:asciiTheme="minorEastAsia" w:hAnsiTheme="minorEastAsia" w:cs="微软雅黑" w:hint="eastAsia"/>
          <w:sz w:val="24"/>
        </w:rPr>
        <w:t>154</w:t>
      </w:r>
      <w:r>
        <w:rPr>
          <w:rFonts w:asciiTheme="minorEastAsia" w:hAnsiTheme="minorEastAsia" w:cs="微软雅黑" w:hint="eastAsia"/>
          <w:sz w:val="24"/>
        </w:rPr>
        <w:t>名中国乘客。</w:t>
      </w:r>
    </w:p>
    <w:p w:rsidR="00CC4069" w:rsidRDefault="009D52AB" w:rsidP="0040265D">
      <w:pPr>
        <w:pStyle w:val="New"/>
        <w:spacing w:line="360" w:lineRule="auto"/>
        <w:ind w:firstLineChars="200" w:firstLine="480"/>
        <w:rPr>
          <w:rFonts w:asciiTheme="minorEastAsia" w:hAnsiTheme="minorEastAsia" w:cs="微软雅黑"/>
          <w:sz w:val="24"/>
        </w:rPr>
      </w:pPr>
      <w:r>
        <w:rPr>
          <w:rFonts w:asciiTheme="minorEastAsia" w:hAnsiTheme="minorEastAsia" w:cs="微软雅黑" w:hint="eastAsia"/>
          <w:sz w:val="24"/>
        </w:rPr>
        <w:t>空中客机怎么会与地面失去联系呢？空中客机靠什么与地面建立联系？</w:t>
      </w:r>
    </w:p>
    <w:p w:rsidR="00CC4069" w:rsidRDefault="009D52AB" w:rsidP="0040265D">
      <w:pPr>
        <w:pStyle w:val="New"/>
        <w:spacing w:line="360" w:lineRule="auto"/>
        <w:ind w:firstLineChars="200" w:firstLine="480"/>
        <w:jc w:val="center"/>
        <w:rPr>
          <w:rFonts w:asciiTheme="minorEastAsia" w:hAnsiTheme="minorEastAsia" w:cs="微软雅黑"/>
          <w:color w:val="333333"/>
          <w:sz w:val="24"/>
          <w:shd w:val="clear" w:color="auto" w:fill="FFFFFF"/>
        </w:rPr>
      </w:pPr>
      <w:r>
        <w:rPr>
          <w:rFonts w:asciiTheme="minorEastAsia" w:hAnsiTheme="minorEastAsia" w:cs="微软雅黑"/>
          <w:sz w:val="24"/>
        </w:rPr>
        <w:pict>
          <v:shape id="Picture 765" o:spid="_x0000_s1026" type="#_x0000_t75" alt="学科网(www.zxxk.com)--教育资源门户，提供试卷、教案、课件、论文、素材及各类教学资源下载，还有大量而丰富的教学相关资讯！" style="position:absolute;left:0;text-align:left;margin-left:36.05pt;margin-top:10.55pt;width:186pt;height:91.5pt;z-index:251659264;mso-wrap-distance-left:9pt;mso-wrap-distance-top:0;mso-wrap-distance-right:9pt;mso-wrap-distance-bottom:0;mso-width-relative:page;mso-height-relative:page">
            <v:imagedata r:id="rId11" o:title=""/>
            <w10:wrap type="square"/>
          </v:shape>
          <o:OLEObject Type="Embed" ProgID="PBrush" ShapeID="Picture 765" DrawAspect="Content" ObjectID="_1644742716" r:id="rId12"/>
        </w:pict>
      </w:r>
    </w:p>
    <w:p w:rsidR="00CC4069" w:rsidRDefault="009D52A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w:t>
      </w:r>
    </w:p>
    <w:p w:rsidR="00CC4069" w:rsidRDefault="00CC4069">
      <w:pPr>
        <w:spacing w:line="360" w:lineRule="auto"/>
        <w:rPr>
          <w:rFonts w:asciiTheme="minorEastAsia" w:eastAsiaTheme="minorEastAsia" w:hAnsiTheme="minorEastAsia" w:cs="微软雅黑"/>
          <w:sz w:val="24"/>
        </w:rPr>
      </w:pPr>
    </w:p>
    <w:p w:rsidR="00CC4069" w:rsidRDefault="00CC4069">
      <w:pPr>
        <w:spacing w:line="360" w:lineRule="auto"/>
        <w:rPr>
          <w:rFonts w:asciiTheme="minorEastAsia" w:eastAsiaTheme="minorEastAsia" w:hAnsiTheme="minorEastAsia" w:cs="微软雅黑"/>
          <w:sz w:val="24"/>
        </w:rPr>
      </w:pPr>
    </w:p>
    <w:p w:rsidR="00CC4069" w:rsidRDefault="009D52AB">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讲授新知识：</w:t>
      </w:r>
    </w:p>
    <w:p w:rsidR="00CC4069" w:rsidRDefault="009D52AB">
      <w:pPr>
        <w:pStyle w:val="New"/>
        <w:spacing w:line="360" w:lineRule="auto"/>
        <w:rPr>
          <w:rFonts w:asciiTheme="minorEastAsia" w:hAnsiTheme="minorEastAsia" w:cs="微软雅黑"/>
          <w:b/>
          <w:bCs/>
          <w:sz w:val="24"/>
        </w:rPr>
      </w:pPr>
      <w:r>
        <w:rPr>
          <w:rFonts w:asciiTheme="minorEastAsia" w:hAnsiTheme="minorEastAsia" w:cs="微软雅黑" w:hint="eastAsia"/>
          <w:b/>
          <w:sz w:val="24"/>
        </w:rPr>
        <w:t>（一）电磁波是怎样产生的</w:t>
      </w:r>
    </w:p>
    <w:p w:rsidR="00CC4069" w:rsidRDefault="009D52AB" w:rsidP="0040265D">
      <w:pPr>
        <w:pStyle w:val="New"/>
        <w:spacing w:line="360" w:lineRule="auto"/>
        <w:ind w:firstLineChars="147" w:firstLine="354"/>
        <w:jc w:val="left"/>
        <w:rPr>
          <w:rFonts w:asciiTheme="minorEastAsia" w:hAnsiTheme="minorEastAsia" w:cs="微软雅黑"/>
          <w:color w:val="000000"/>
          <w:sz w:val="24"/>
        </w:rPr>
      </w:pPr>
      <w:r>
        <w:rPr>
          <w:rFonts w:asciiTheme="minorEastAsia" w:hAnsiTheme="minorEastAsia" w:cs="微软雅黑" w:hint="eastAsia"/>
          <w:b/>
          <w:sz w:val="24"/>
        </w:rPr>
        <w:t>【</w:t>
      </w:r>
      <w:r>
        <w:rPr>
          <w:rFonts w:asciiTheme="minorEastAsia" w:hAnsiTheme="minorEastAsia" w:cs="微软雅黑" w:hint="eastAsia"/>
          <w:b/>
          <w:kern w:val="0"/>
          <w:sz w:val="24"/>
        </w:rPr>
        <w:t>提出问题</w:t>
      </w:r>
      <w:r>
        <w:rPr>
          <w:rFonts w:asciiTheme="minorEastAsia" w:hAnsiTheme="minorEastAsia" w:cs="微软雅黑" w:hint="eastAsia"/>
          <w:b/>
          <w:sz w:val="24"/>
        </w:rPr>
        <w:t>】</w:t>
      </w:r>
      <w:r>
        <w:rPr>
          <w:rFonts w:asciiTheme="minorEastAsia" w:hAnsiTheme="minorEastAsia" w:cs="微软雅黑" w:hint="eastAsia"/>
          <w:color w:val="000000"/>
          <w:sz w:val="24"/>
        </w:rPr>
        <w:t>电磁波在信息的传递中扮演着十分重要的角色。那么电磁波是怎样产生的？又是怎样传播的呢？</w:t>
      </w:r>
    </w:p>
    <w:p w:rsidR="00CC4069" w:rsidRDefault="009D52AB" w:rsidP="0040265D">
      <w:pPr>
        <w:pStyle w:val="New"/>
        <w:spacing w:line="360" w:lineRule="auto"/>
        <w:ind w:firstLineChars="147" w:firstLine="354"/>
        <w:jc w:val="left"/>
        <w:rPr>
          <w:rFonts w:asciiTheme="minorEastAsia" w:hAnsiTheme="minorEastAsia" w:cs="微软雅黑"/>
          <w:kern w:val="0"/>
          <w:sz w:val="24"/>
        </w:rPr>
      </w:pPr>
      <w:r>
        <w:rPr>
          <w:rFonts w:asciiTheme="minorEastAsia" w:hAnsiTheme="minorEastAsia" w:cs="微软雅黑" w:hint="eastAsia"/>
          <w:b/>
          <w:sz w:val="24"/>
        </w:rPr>
        <w:t>【演示</w:t>
      </w:r>
      <w:r>
        <w:rPr>
          <w:rFonts w:asciiTheme="minorEastAsia" w:hAnsiTheme="minorEastAsia" w:cs="微软雅黑" w:hint="eastAsia"/>
          <w:b/>
          <w:kern w:val="0"/>
          <w:sz w:val="24"/>
        </w:rPr>
        <w:t>实验</w:t>
      </w:r>
      <w:r>
        <w:rPr>
          <w:rFonts w:asciiTheme="minorEastAsia" w:hAnsiTheme="minorEastAsia" w:cs="微软雅黑" w:hint="eastAsia"/>
          <w:b/>
          <w:sz w:val="24"/>
        </w:rPr>
        <w:t>】</w:t>
      </w:r>
      <w:r>
        <w:rPr>
          <w:rFonts w:asciiTheme="minorEastAsia" w:hAnsiTheme="minorEastAsia" w:cs="微软雅黑" w:hint="eastAsia"/>
          <w:kern w:val="0"/>
          <w:sz w:val="24"/>
        </w:rPr>
        <w:t>体验感受电磁波的存在</w:t>
      </w:r>
    </w:p>
    <w:p w:rsidR="00CC4069" w:rsidRDefault="009D52AB" w:rsidP="0040265D">
      <w:pPr>
        <w:pStyle w:val="New"/>
        <w:spacing w:line="360" w:lineRule="auto"/>
        <w:ind w:firstLineChars="200" w:firstLine="480"/>
        <w:jc w:val="left"/>
        <w:rPr>
          <w:rFonts w:asciiTheme="minorEastAsia" w:hAnsiTheme="minorEastAsia" w:cs="微软雅黑"/>
          <w:kern w:val="0"/>
          <w:sz w:val="24"/>
        </w:rPr>
      </w:pPr>
      <w:r>
        <w:rPr>
          <w:rFonts w:asciiTheme="minorEastAsia" w:hAnsiTheme="minorEastAsia" w:cs="微软雅黑" w:hint="eastAsia"/>
          <w:bCs/>
          <w:kern w:val="0"/>
          <w:sz w:val="24"/>
        </w:rPr>
        <w:t>在打开的收音机的附近，让电池的负极与一根</w:t>
      </w:r>
      <w:proofErr w:type="gramStart"/>
      <w:r>
        <w:rPr>
          <w:rFonts w:asciiTheme="minorEastAsia" w:hAnsiTheme="minorEastAsia" w:cs="微软雅黑" w:hint="eastAsia"/>
          <w:bCs/>
          <w:kern w:val="0"/>
          <w:sz w:val="24"/>
        </w:rPr>
        <w:t>锉</w:t>
      </w:r>
      <w:proofErr w:type="gramEnd"/>
      <w:r>
        <w:rPr>
          <w:rFonts w:asciiTheme="minorEastAsia" w:hAnsiTheme="minorEastAsia" w:cs="微软雅黑" w:hint="eastAsia"/>
          <w:bCs/>
          <w:kern w:val="0"/>
          <w:sz w:val="24"/>
        </w:rPr>
        <w:t>良好接触，正极连接一根导线，拿着导线头，让它们与</w:t>
      </w:r>
      <w:proofErr w:type="gramStart"/>
      <w:r>
        <w:rPr>
          <w:rFonts w:asciiTheme="minorEastAsia" w:hAnsiTheme="minorEastAsia" w:cs="微软雅黑" w:hint="eastAsia"/>
          <w:bCs/>
          <w:kern w:val="0"/>
          <w:sz w:val="24"/>
        </w:rPr>
        <w:t>锉接触</w:t>
      </w:r>
      <w:proofErr w:type="gramEnd"/>
      <w:r>
        <w:rPr>
          <w:rFonts w:asciiTheme="minorEastAsia" w:hAnsiTheme="minorEastAsia" w:cs="微软雅黑" w:hint="eastAsia"/>
          <w:bCs/>
          <w:noProof/>
          <w:kern w:val="0"/>
          <w:sz w:val="24"/>
        </w:rPr>
        <w:drawing>
          <wp:inline distT="0" distB="0" distL="114300" distR="114300">
            <wp:extent cx="223520" cy="20320"/>
            <wp:effectExtent l="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223520" cy="20320"/>
                    </a:xfrm>
                    <a:prstGeom prst="rect">
                      <a:avLst/>
                    </a:prstGeom>
                  </pic:spPr>
                </pic:pic>
              </a:graphicData>
            </a:graphic>
          </wp:inline>
        </w:drawing>
      </w:r>
      <w:r>
        <w:rPr>
          <w:rFonts w:asciiTheme="minorEastAsia" w:hAnsiTheme="minorEastAsia" w:cs="微软雅黑" w:hint="eastAsia"/>
          <w:bCs/>
          <w:kern w:val="0"/>
          <w:sz w:val="24"/>
        </w:rPr>
        <w:t>，并在锉面上滑动。</w:t>
      </w:r>
    </w:p>
    <w:p w:rsidR="00CC4069" w:rsidRDefault="009D52AB">
      <w:pPr>
        <w:pStyle w:val="New"/>
        <w:spacing w:line="360" w:lineRule="auto"/>
        <w:jc w:val="center"/>
        <w:rPr>
          <w:rFonts w:asciiTheme="minorEastAsia" w:hAnsiTheme="minorEastAsia" w:cs="微软雅黑"/>
          <w:b/>
          <w:bCs/>
          <w:spacing w:val="-10"/>
          <w:kern w:val="0"/>
          <w:sz w:val="24"/>
        </w:rPr>
      </w:pPr>
      <w:r>
        <w:rPr>
          <w:rFonts w:asciiTheme="minorEastAsia" w:hAnsiTheme="minorEastAsia" w:cs="微软雅黑" w:hint="eastAsia"/>
          <w:sz w:val="24"/>
        </w:rPr>
        <w:object w:dxaOrig="2715" w:dyaOrig="2505">
          <v:shape id="_x0000_i1025" type="#_x0000_t75" alt="学科网(www.zxxk.com)--教育资源门户，提供试卷、教案、课件、论文、素材及各类教学资源下载，还有大量而丰富的教学相关资讯！" style="width:135.75pt;height:125.25pt" o:ole="">
            <v:imagedata r:id="rId13" o:title=""/>
          </v:shape>
          <o:OLEObject Type="Embed" ProgID="Equation.3" ShapeID="_x0000_i1025" DrawAspect="Content" ObjectID="_1644742710" r:id="rId14"/>
        </w:object>
      </w:r>
    </w:p>
    <w:p w:rsidR="00CC4069" w:rsidRDefault="009D52AB" w:rsidP="0040265D">
      <w:pPr>
        <w:pStyle w:val="New"/>
        <w:spacing w:line="360" w:lineRule="auto"/>
        <w:ind w:firstLineChars="200" w:firstLine="482"/>
        <w:jc w:val="left"/>
        <w:rPr>
          <w:rFonts w:asciiTheme="minorEastAsia" w:hAnsiTheme="minorEastAsia" w:cs="微软雅黑"/>
          <w:kern w:val="0"/>
          <w:sz w:val="24"/>
        </w:rPr>
      </w:pPr>
      <w:r>
        <w:rPr>
          <w:rFonts w:asciiTheme="minorEastAsia" w:hAnsiTheme="minorEastAsia" w:cs="微软雅黑" w:hint="eastAsia"/>
          <w:b/>
          <w:bCs/>
          <w:kern w:val="0"/>
          <w:sz w:val="24"/>
        </w:rPr>
        <w:lastRenderedPageBreak/>
        <w:t>问题：</w:t>
      </w:r>
      <w:r>
        <w:rPr>
          <w:rFonts w:asciiTheme="minorEastAsia" w:hAnsiTheme="minorEastAsia" w:cs="微软雅黑" w:hint="eastAsia"/>
          <w:bCs/>
          <w:kern w:val="0"/>
          <w:sz w:val="24"/>
        </w:rPr>
        <w:t>为什么旁边的收音机会发出“喀喀”声？</w:t>
      </w:r>
    </w:p>
    <w:p w:rsidR="00CC4069" w:rsidRDefault="009D52AB" w:rsidP="0040265D">
      <w:pPr>
        <w:pStyle w:val="New"/>
        <w:spacing w:line="360" w:lineRule="auto"/>
        <w:ind w:firstLineChars="200" w:firstLine="482"/>
        <w:jc w:val="left"/>
        <w:rPr>
          <w:rFonts w:asciiTheme="minorEastAsia" w:hAnsiTheme="minorEastAsia" w:cs="微软雅黑"/>
          <w:kern w:val="0"/>
          <w:sz w:val="24"/>
        </w:rPr>
      </w:pPr>
      <w:r>
        <w:rPr>
          <w:rFonts w:asciiTheme="minorEastAsia" w:hAnsiTheme="minorEastAsia" w:cs="微软雅黑" w:hint="eastAsia"/>
          <w:b/>
          <w:bCs/>
          <w:kern w:val="0"/>
          <w:sz w:val="24"/>
        </w:rPr>
        <w:t>电磁波的产生：</w:t>
      </w:r>
      <w:r>
        <w:rPr>
          <w:rFonts w:asciiTheme="minorEastAsia" w:hAnsiTheme="minorEastAsia" w:cs="微软雅黑" w:hint="eastAsia"/>
          <w:bCs/>
          <w:kern w:val="0"/>
          <w:sz w:val="24"/>
        </w:rPr>
        <w:t>当导体或电路中的某处有</w:t>
      </w:r>
      <w:r>
        <w:rPr>
          <w:rFonts w:asciiTheme="minorEastAsia" w:hAnsiTheme="minorEastAsia" w:cs="微软雅黑" w:hint="eastAsia"/>
          <w:bCs/>
          <w:kern w:val="24"/>
          <w:sz w:val="24"/>
          <w:u w:val="single"/>
        </w:rPr>
        <w:t>迅速</w:t>
      </w:r>
      <w:r>
        <w:rPr>
          <w:rFonts w:asciiTheme="minorEastAsia" w:hAnsiTheme="minorEastAsia" w:cs="微软雅黑" w:hint="eastAsia"/>
          <w:bCs/>
          <w:kern w:val="0"/>
          <w:sz w:val="24"/>
        </w:rPr>
        <w:t>变化的电流时，在周围空间就会产生向外传播的电磁波。</w:t>
      </w:r>
    </w:p>
    <w:p w:rsidR="00CC4069" w:rsidRDefault="009D52AB" w:rsidP="0040265D">
      <w:pPr>
        <w:pStyle w:val="New"/>
        <w:spacing w:line="360" w:lineRule="auto"/>
        <w:ind w:firstLineChars="200" w:firstLine="480"/>
        <w:jc w:val="center"/>
        <w:rPr>
          <w:rFonts w:asciiTheme="minorEastAsia" w:hAnsiTheme="minorEastAsia" w:cs="微软雅黑"/>
          <w:b/>
          <w:sz w:val="24"/>
        </w:rPr>
      </w:pPr>
      <w:r>
        <w:rPr>
          <w:rFonts w:asciiTheme="minorEastAsia" w:hAnsiTheme="minorEastAsia" w:cs="微软雅黑" w:hint="eastAsia"/>
          <w:sz w:val="24"/>
        </w:rPr>
        <w:object w:dxaOrig="2505" w:dyaOrig="3285">
          <v:shape id="_x0000_i1026" type="#_x0000_t75" alt="学科网(www.zxxk.com)--教育资源门户，提供试卷、教案、课件、论文、素材及各类教学资源下载，还有大量而丰富的教学相关资讯！" style="width:125.25pt;height:164.25pt" o:ole="">
            <v:imagedata r:id="rId15" o:title=""/>
          </v:shape>
          <o:OLEObject Type="Embed" ProgID="PBrush" ShapeID="_x0000_i1026" DrawAspect="Content" ObjectID="_1644742711" r:id="rId16"/>
        </w:object>
      </w:r>
    </w:p>
    <w:p w:rsidR="00CC4069" w:rsidRDefault="009D52AB" w:rsidP="0040265D">
      <w:pPr>
        <w:spacing w:line="360" w:lineRule="auto"/>
        <w:ind w:firstLineChars="200" w:firstLine="482"/>
        <w:jc w:val="left"/>
        <w:rPr>
          <w:rFonts w:asciiTheme="minorEastAsia" w:eastAsiaTheme="minorEastAsia" w:hAnsiTheme="minorEastAsia" w:cs="微软雅黑"/>
          <w:bCs/>
          <w:kern w:val="0"/>
          <w:sz w:val="24"/>
        </w:rPr>
      </w:pPr>
      <w:r>
        <w:rPr>
          <w:rFonts w:asciiTheme="minorEastAsia" w:eastAsiaTheme="minorEastAsia" w:hAnsiTheme="minorEastAsia" w:cs="微软雅黑" w:hint="eastAsia"/>
          <w:b/>
          <w:bCs/>
          <w:kern w:val="0"/>
          <w:sz w:val="24"/>
        </w:rPr>
        <w:t>图片介绍：</w:t>
      </w:r>
      <w:r>
        <w:rPr>
          <w:rFonts w:asciiTheme="minorEastAsia" w:eastAsiaTheme="minorEastAsia" w:hAnsiTheme="minorEastAsia" w:cs="微软雅黑" w:hint="eastAsia"/>
          <w:bCs/>
          <w:kern w:val="0"/>
          <w:sz w:val="24"/>
        </w:rPr>
        <w:t>上海东方明珠广播电视塔，高</w:t>
      </w:r>
      <w:r>
        <w:rPr>
          <w:rFonts w:asciiTheme="minorEastAsia" w:eastAsiaTheme="minorEastAsia" w:hAnsiTheme="minorEastAsia" w:cs="微软雅黑" w:hint="eastAsia"/>
          <w:bCs/>
          <w:kern w:val="0"/>
          <w:sz w:val="24"/>
        </w:rPr>
        <w:t>468</w:t>
      </w:r>
      <w:r>
        <w:rPr>
          <w:rFonts w:asciiTheme="minorEastAsia" w:eastAsiaTheme="minorEastAsia" w:hAnsiTheme="minorEastAsia" w:cs="微软雅黑" w:hint="eastAsia"/>
          <w:bCs/>
          <w:noProof/>
          <w:kern w:val="0"/>
          <w:sz w:val="24"/>
        </w:rPr>
        <w:drawing>
          <wp:inline distT="0" distB="0" distL="114300" distR="114300">
            <wp:extent cx="111760" cy="13970"/>
            <wp:effectExtent l="0" t="0" r="0"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11760" cy="13970"/>
                    </a:xfrm>
                    <a:prstGeom prst="rect">
                      <a:avLst/>
                    </a:prstGeom>
                  </pic:spPr>
                </pic:pic>
              </a:graphicData>
            </a:graphic>
          </wp:inline>
        </w:drawing>
      </w:r>
      <w:r>
        <w:rPr>
          <w:rFonts w:asciiTheme="minorEastAsia" w:eastAsiaTheme="minorEastAsia" w:hAnsiTheme="minorEastAsia" w:cs="微软雅黑" w:hint="eastAsia"/>
          <w:bCs/>
          <w:kern w:val="0"/>
          <w:sz w:val="24"/>
        </w:rPr>
        <w:t>米，发射</w:t>
      </w:r>
      <w:r>
        <w:rPr>
          <w:rFonts w:asciiTheme="minorEastAsia" w:eastAsiaTheme="minorEastAsia" w:hAnsiTheme="minorEastAsia" w:cs="微软雅黑" w:hint="eastAsia"/>
          <w:bCs/>
          <w:kern w:val="0"/>
          <w:sz w:val="24"/>
        </w:rPr>
        <w:t>广播</w:t>
      </w:r>
      <w:r>
        <w:rPr>
          <w:rFonts w:asciiTheme="minorEastAsia" w:eastAsiaTheme="minorEastAsia" w:hAnsiTheme="minorEastAsia" w:cs="微软雅黑" w:hint="eastAsia"/>
          <w:bCs/>
          <w:kern w:val="0"/>
          <w:sz w:val="24"/>
        </w:rPr>
        <w:t>和</w:t>
      </w:r>
      <w:r>
        <w:rPr>
          <w:rFonts w:asciiTheme="minorEastAsia" w:eastAsiaTheme="minorEastAsia" w:hAnsiTheme="minorEastAsia" w:cs="微软雅黑" w:hint="eastAsia"/>
          <w:bCs/>
          <w:kern w:val="0"/>
          <w:sz w:val="24"/>
        </w:rPr>
        <w:t>电视</w:t>
      </w:r>
      <w:r>
        <w:rPr>
          <w:rFonts w:asciiTheme="minorEastAsia" w:eastAsiaTheme="minorEastAsia" w:hAnsiTheme="minorEastAsia" w:cs="微软雅黑" w:hint="eastAsia"/>
          <w:bCs/>
          <w:kern w:val="0"/>
          <w:sz w:val="24"/>
        </w:rPr>
        <w:t>信号的</w:t>
      </w:r>
      <w:proofErr w:type="gramStart"/>
      <w:r>
        <w:rPr>
          <w:rFonts w:asciiTheme="minorEastAsia" w:eastAsiaTheme="minorEastAsia" w:hAnsiTheme="minorEastAsia" w:cs="微软雅黑" w:hint="eastAsia"/>
          <w:bCs/>
          <w:kern w:val="0"/>
          <w:sz w:val="24"/>
        </w:rPr>
        <w:t>顶端</w:t>
      </w:r>
      <w:r>
        <w:rPr>
          <w:rFonts w:asciiTheme="minorEastAsia" w:eastAsiaTheme="minorEastAsia" w:hAnsiTheme="minorEastAsia" w:cs="微软雅黑" w:hint="eastAsia"/>
          <w:bCs/>
          <w:kern w:val="0"/>
          <w:sz w:val="24"/>
        </w:rPr>
        <w:t>天</w:t>
      </w:r>
      <w:proofErr w:type="gramEnd"/>
      <w:r>
        <w:rPr>
          <w:rFonts w:asciiTheme="minorEastAsia" w:eastAsiaTheme="minorEastAsia" w:hAnsiTheme="minorEastAsia" w:cs="微软雅黑" w:hint="eastAsia"/>
          <w:bCs/>
          <w:noProof/>
          <w:kern w:val="0"/>
          <w:sz w:val="24"/>
        </w:rPr>
        <w:drawing>
          <wp:inline distT="0" distB="0" distL="114300" distR="114300">
            <wp:extent cx="205105" cy="21590"/>
            <wp:effectExtent l="0" t="0" r="0" b="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205105" cy="21590"/>
                    </a:xfrm>
                    <a:prstGeom prst="rect">
                      <a:avLst/>
                    </a:prstGeom>
                  </pic:spPr>
                </pic:pic>
              </a:graphicData>
            </a:graphic>
          </wp:inline>
        </w:drawing>
      </w:r>
      <w:r>
        <w:rPr>
          <w:rFonts w:asciiTheme="minorEastAsia" w:eastAsiaTheme="minorEastAsia" w:hAnsiTheme="minorEastAsia" w:cs="微软雅黑" w:hint="eastAsia"/>
          <w:bCs/>
          <w:kern w:val="0"/>
          <w:sz w:val="24"/>
        </w:rPr>
        <w:t>线</w:t>
      </w:r>
      <w:r>
        <w:rPr>
          <w:rFonts w:asciiTheme="minorEastAsia" w:eastAsiaTheme="minorEastAsia" w:hAnsiTheme="minorEastAsia" w:cs="微软雅黑" w:hint="eastAsia"/>
          <w:bCs/>
          <w:kern w:val="0"/>
          <w:sz w:val="24"/>
        </w:rPr>
        <w:t>长</w:t>
      </w:r>
      <w:r>
        <w:rPr>
          <w:rFonts w:asciiTheme="minorEastAsia" w:eastAsiaTheme="minorEastAsia" w:hAnsiTheme="minorEastAsia" w:cs="微软雅黑" w:hint="eastAsia"/>
          <w:bCs/>
          <w:kern w:val="0"/>
          <w:sz w:val="24"/>
        </w:rPr>
        <w:t>118</w:t>
      </w:r>
      <w:r>
        <w:rPr>
          <w:rFonts w:asciiTheme="minorEastAsia" w:eastAsiaTheme="minorEastAsia" w:hAnsiTheme="minorEastAsia" w:cs="微软雅黑" w:hint="eastAsia"/>
          <w:bCs/>
          <w:kern w:val="0"/>
          <w:sz w:val="24"/>
        </w:rPr>
        <w:t>米。</w:t>
      </w:r>
    </w:p>
    <w:p w:rsidR="00CC4069" w:rsidRDefault="009D52AB" w:rsidP="0040265D">
      <w:pPr>
        <w:spacing w:line="360" w:lineRule="auto"/>
        <w:ind w:firstLineChars="200" w:firstLine="480"/>
        <w:jc w:val="left"/>
        <w:rPr>
          <w:rFonts w:asciiTheme="minorEastAsia" w:eastAsiaTheme="minorEastAsia" w:hAnsiTheme="minorEastAsia" w:cs="微软雅黑"/>
          <w:sz w:val="24"/>
        </w:rPr>
      </w:pPr>
      <w:r>
        <w:rPr>
          <w:rFonts w:asciiTheme="minorEastAsia" w:eastAsiaTheme="minorEastAsia" w:hAnsiTheme="minorEastAsia" w:cs="微软雅黑" w:hint="eastAsia"/>
          <w:bCs/>
          <w:kern w:val="0"/>
          <w:sz w:val="24"/>
        </w:rPr>
        <w:t>广播电台、电视台及移动电话都是靠它们内部复杂的电子线路产生迅速变化的电流产生电磁波。</w:t>
      </w:r>
    </w:p>
    <w:p w:rsidR="00CC4069" w:rsidRDefault="009D52AB" w:rsidP="0040265D">
      <w:pPr>
        <w:pStyle w:val="New"/>
        <w:spacing w:line="360" w:lineRule="auto"/>
        <w:ind w:firstLineChars="150" w:firstLine="360"/>
        <w:jc w:val="left"/>
        <w:rPr>
          <w:rFonts w:asciiTheme="minorEastAsia" w:hAnsiTheme="minorEastAsia" w:cs="微软雅黑"/>
          <w:sz w:val="24"/>
        </w:rPr>
      </w:pPr>
      <w:r>
        <w:rPr>
          <w:rFonts w:asciiTheme="minorEastAsia" w:hAnsiTheme="minorEastAsia" w:cs="微软雅黑" w:hint="eastAsia"/>
          <w:color w:val="000000"/>
          <w:kern w:val="0"/>
          <w:sz w:val="24"/>
        </w:rPr>
        <w:t>（</w:t>
      </w:r>
      <w:r>
        <w:rPr>
          <w:rFonts w:asciiTheme="minorEastAsia" w:hAnsiTheme="minorEastAsia" w:cs="微软雅黑" w:hint="eastAsia"/>
          <w:b/>
          <w:color w:val="000000"/>
          <w:kern w:val="0"/>
          <w:sz w:val="24"/>
        </w:rPr>
        <w:t>设计意图：</w:t>
      </w:r>
      <w:r>
        <w:rPr>
          <w:rFonts w:asciiTheme="minorEastAsia" w:hAnsiTheme="minorEastAsia" w:cs="微软雅黑" w:hint="eastAsia"/>
          <w:color w:val="000000"/>
          <w:kern w:val="0"/>
          <w:sz w:val="24"/>
        </w:rPr>
        <w:t>通过演示实验，让学生感知电磁波的真实存在，创设物理情境</w:t>
      </w:r>
      <w:r>
        <w:rPr>
          <w:rFonts w:asciiTheme="minorEastAsia" w:hAnsiTheme="minorEastAsia" w:cs="微软雅黑" w:hint="eastAsia"/>
          <w:color w:val="000000"/>
          <w:kern w:val="0"/>
          <w:sz w:val="24"/>
        </w:rPr>
        <w:t>,</w:t>
      </w:r>
      <w:r>
        <w:rPr>
          <w:rFonts w:asciiTheme="minorEastAsia" w:hAnsiTheme="minorEastAsia" w:cs="微软雅黑" w:hint="eastAsia"/>
          <w:color w:val="000000"/>
          <w:kern w:val="0"/>
          <w:sz w:val="24"/>
        </w:rPr>
        <w:t>引起学生的学习欲望。）</w:t>
      </w:r>
    </w:p>
    <w:p w:rsidR="00CC4069" w:rsidRDefault="009D52AB">
      <w:pPr>
        <w:pStyle w:val="New"/>
        <w:spacing w:line="360" w:lineRule="auto"/>
        <w:rPr>
          <w:rFonts w:asciiTheme="minorEastAsia" w:hAnsiTheme="minorEastAsia" w:cs="微软雅黑"/>
          <w:b/>
          <w:bCs/>
          <w:sz w:val="24"/>
        </w:rPr>
      </w:pPr>
      <w:r>
        <w:rPr>
          <w:rFonts w:asciiTheme="minorEastAsia" w:hAnsiTheme="minorEastAsia" w:cs="微软雅黑" w:hint="eastAsia"/>
          <w:b/>
          <w:sz w:val="24"/>
        </w:rPr>
        <w:t>（二）</w:t>
      </w:r>
      <w:r>
        <w:rPr>
          <w:rFonts w:asciiTheme="minorEastAsia" w:hAnsiTheme="minorEastAsia" w:cs="微软雅黑" w:hint="eastAsia"/>
          <w:b/>
          <w:bCs/>
          <w:sz w:val="24"/>
        </w:rPr>
        <w:t>电磁波是怎样传播的</w:t>
      </w:r>
    </w:p>
    <w:p w:rsidR="00CC4069" w:rsidRDefault="009D52AB" w:rsidP="0040265D">
      <w:pPr>
        <w:pStyle w:val="New"/>
        <w:spacing w:line="360" w:lineRule="auto"/>
        <w:ind w:firstLineChars="147" w:firstLine="354"/>
        <w:jc w:val="left"/>
        <w:rPr>
          <w:rFonts w:asciiTheme="minorEastAsia" w:hAnsiTheme="minorEastAsia" w:cs="微软雅黑"/>
          <w:b/>
          <w:sz w:val="24"/>
        </w:rPr>
      </w:pPr>
      <w:r>
        <w:rPr>
          <w:rFonts w:asciiTheme="minorEastAsia" w:hAnsiTheme="minorEastAsia" w:cs="微软雅黑" w:hint="eastAsia"/>
          <w:b/>
          <w:sz w:val="24"/>
        </w:rPr>
        <w:t>【</w:t>
      </w:r>
      <w:r>
        <w:rPr>
          <w:rFonts w:asciiTheme="minorEastAsia" w:hAnsiTheme="minorEastAsia" w:cs="微软雅黑" w:hint="eastAsia"/>
          <w:b/>
          <w:kern w:val="0"/>
          <w:sz w:val="24"/>
        </w:rPr>
        <w:t>提出问题</w:t>
      </w:r>
      <w:r>
        <w:rPr>
          <w:rFonts w:asciiTheme="minorEastAsia" w:hAnsiTheme="minorEastAsia" w:cs="微软雅黑" w:hint="eastAsia"/>
          <w:b/>
          <w:sz w:val="24"/>
        </w:rPr>
        <w:t>】</w:t>
      </w:r>
      <w:r>
        <w:rPr>
          <w:rFonts w:asciiTheme="minorEastAsia" w:hAnsiTheme="minorEastAsia" w:cs="微软雅黑" w:hint="eastAsia"/>
          <w:sz w:val="24"/>
        </w:rPr>
        <w:t>电视塔发射电磁波也</w:t>
      </w:r>
      <w:proofErr w:type="gramStart"/>
      <w:r>
        <w:rPr>
          <w:rFonts w:asciiTheme="minorEastAsia" w:hAnsiTheme="minorEastAsia" w:cs="微软雅黑" w:hint="eastAsia"/>
          <w:sz w:val="24"/>
        </w:rPr>
        <w:t>像声</w:t>
      </w:r>
      <w:proofErr w:type="gramEnd"/>
      <w:r>
        <w:rPr>
          <w:rFonts w:asciiTheme="minorEastAsia" w:hAnsiTheme="minorEastAsia" w:cs="微软雅黑" w:hint="eastAsia"/>
          <w:sz w:val="24"/>
        </w:rPr>
        <w:t>音的传播那样，需要介质吗？</w:t>
      </w:r>
    </w:p>
    <w:p w:rsidR="00CC4069" w:rsidRDefault="009D52AB" w:rsidP="0040265D">
      <w:pPr>
        <w:pStyle w:val="New"/>
        <w:spacing w:line="360" w:lineRule="auto"/>
        <w:ind w:firstLineChars="147" w:firstLine="354"/>
        <w:jc w:val="left"/>
        <w:rPr>
          <w:rFonts w:asciiTheme="minorEastAsia" w:hAnsiTheme="minorEastAsia" w:cs="微软雅黑"/>
          <w:b/>
          <w:sz w:val="24"/>
        </w:rPr>
      </w:pPr>
      <w:r>
        <w:rPr>
          <w:rFonts w:asciiTheme="minorEastAsia" w:hAnsiTheme="minorEastAsia" w:cs="微软雅黑" w:hint="eastAsia"/>
          <w:b/>
          <w:sz w:val="24"/>
        </w:rPr>
        <w:t>【演示实验】</w:t>
      </w:r>
      <w:r>
        <w:rPr>
          <w:rFonts w:asciiTheme="minorEastAsia" w:hAnsiTheme="minorEastAsia" w:cs="微软雅黑" w:hint="eastAsia"/>
          <w:b/>
          <w:bCs/>
          <w:sz w:val="24"/>
        </w:rPr>
        <w:t>把一个移动电话放入真空罩中，给这个电话打电话，这个电话能够收到此信号吗？</w:t>
      </w:r>
    </w:p>
    <w:p w:rsidR="00CC4069" w:rsidRDefault="009D52AB" w:rsidP="0040265D">
      <w:pPr>
        <w:pStyle w:val="New"/>
        <w:spacing w:line="360" w:lineRule="auto"/>
        <w:ind w:firstLineChars="196" w:firstLine="472"/>
        <w:jc w:val="left"/>
        <w:rPr>
          <w:rFonts w:asciiTheme="minorEastAsia" w:hAnsiTheme="minorEastAsia" w:cs="微软雅黑"/>
          <w:b/>
          <w:sz w:val="24"/>
        </w:rPr>
      </w:pPr>
      <w:r>
        <w:rPr>
          <w:rFonts w:asciiTheme="minorEastAsia" w:hAnsiTheme="minorEastAsia" w:cs="微软雅黑" w:hint="eastAsia"/>
          <w:b/>
          <w:sz w:val="24"/>
        </w:rPr>
        <w:t>结论：</w:t>
      </w:r>
      <w:r>
        <w:rPr>
          <w:rFonts w:asciiTheme="minorEastAsia" w:hAnsiTheme="minorEastAsia" w:cs="微软雅黑" w:hint="eastAsia"/>
          <w:bCs/>
          <w:sz w:val="24"/>
        </w:rPr>
        <w:t>电磁波的传播不需要介质。</w:t>
      </w:r>
    </w:p>
    <w:p w:rsidR="00CC4069" w:rsidRDefault="009D52AB" w:rsidP="0040265D">
      <w:pPr>
        <w:widowControl/>
        <w:spacing w:line="360" w:lineRule="auto"/>
        <w:ind w:firstLineChars="200" w:firstLine="480"/>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月球上没有空气，声音无法传播。但是电磁波可以在真空中传播，所以宇航员在月球上用电磁波来通信。</w:t>
      </w:r>
    </w:p>
    <w:p w:rsidR="00CC4069" w:rsidRDefault="009D52AB" w:rsidP="0040265D">
      <w:pPr>
        <w:widowControl/>
        <w:spacing w:line="360" w:lineRule="auto"/>
        <w:ind w:firstLineChars="196" w:firstLine="472"/>
        <w:jc w:val="left"/>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想想画画：</w:t>
      </w:r>
      <w:r>
        <w:rPr>
          <w:rFonts w:asciiTheme="minorEastAsia" w:eastAsiaTheme="minorEastAsia" w:hAnsiTheme="minorEastAsia" w:cs="微软雅黑" w:hint="eastAsia"/>
          <w:bCs/>
          <w:sz w:val="24"/>
        </w:rPr>
        <w:t>木杆的上下振动</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通过水使振动向外传播形成水波。</w:t>
      </w:r>
    </w:p>
    <w:p w:rsidR="00CC4069" w:rsidRDefault="009D52AB" w:rsidP="0040265D">
      <w:pPr>
        <w:widowControl/>
        <w:spacing w:line="360" w:lineRule="auto"/>
        <w:ind w:firstLineChars="200" w:firstLine="480"/>
        <w:jc w:val="center"/>
        <w:rPr>
          <w:rFonts w:asciiTheme="minorEastAsia" w:eastAsiaTheme="minorEastAsia" w:hAnsiTheme="minorEastAsia" w:cs="微软雅黑"/>
          <w:sz w:val="24"/>
        </w:rPr>
      </w:pPr>
      <w:r>
        <w:rPr>
          <w:rFonts w:asciiTheme="minorEastAsia" w:eastAsiaTheme="minorEastAsia" w:hAnsiTheme="minorEastAsia" w:cs="微软雅黑" w:hint="eastAsia"/>
          <w:noProof/>
          <w:sz w:val="24"/>
        </w:rPr>
        <w:lastRenderedPageBreak/>
        <w:drawing>
          <wp:inline distT="0" distB="0" distL="114300" distR="114300">
            <wp:extent cx="2614930" cy="877570"/>
            <wp:effectExtent l="0" t="0" r="13970" b="17780"/>
            <wp:docPr id="2"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学科网(www.zxxk.com)--教育资源门户，提供试卷、教案、课件、论文、素材及各类教学资源下载，还有大量而丰富的教学相关资讯！"/>
                    <pic:cNvPicPr>
                      <a:picLocks noChangeAspect="1"/>
                    </pic:cNvPicPr>
                  </pic:nvPicPr>
                  <pic:blipFill>
                    <a:blip r:embed="rId17">
                      <a:lum bright="-23999" contrast="60000"/>
                    </a:blip>
                    <a:srcRect l="39870" t="46945" r="27660" b="34084"/>
                    <a:stretch>
                      <a:fillRect/>
                    </a:stretch>
                  </pic:blipFill>
                  <pic:spPr>
                    <a:xfrm>
                      <a:off x="0" y="0"/>
                      <a:ext cx="2614930" cy="877570"/>
                    </a:xfrm>
                    <a:prstGeom prst="rect">
                      <a:avLst/>
                    </a:prstGeom>
                    <a:noFill/>
                    <a:ln w="9525">
                      <a:noFill/>
                    </a:ln>
                  </pic:spPr>
                </pic:pic>
              </a:graphicData>
            </a:graphic>
          </wp:inline>
        </w:drawing>
      </w:r>
    </w:p>
    <w:p w:rsidR="00CC4069" w:rsidRDefault="009D52AB" w:rsidP="0040265D">
      <w:pPr>
        <w:widowControl/>
        <w:spacing w:line="360" w:lineRule="auto"/>
        <w:ind w:firstLineChars="150" w:firstLine="361"/>
        <w:jc w:val="left"/>
        <w:rPr>
          <w:rFonts w:asciiTheme="minorEastAsia" w:eastAsiaTheme="minorEastAsia" w:hAnsiTheme="minorEastAsia" w:cs="微软雅黑"/>
          <w:kern w:val="0"/>
          <w:sz w:val="24"/>
        </w:rPr>
      </w:pPr>
      <w:r>
        <w:rPr>
          <w:rFonts w:asciiTheme="minorEastAsia" w:eastAsiaTheme="minorEastAsia" w:hAnsiTheme="minorEastAsia" w:cs="微软雅黑" w:hint="eastAsia"/>
          <w:b/>
          <w:kern w:val="0"/>
          <w:sz w:val="24"/>
        </w:rPr>
        <w:t>教师讲述：</w:t>
      </w:r>
      <w:r>
        <w:rPr>
          <w:rFonts w:asciiTheme="minorEastAsia" w:eastAsiaTheme="minorEastAsia" w:hAnsiTheme="minorEastAsia" w:cs="微软雅黑" w:hint="eastAsia"/>
          <w:kern w:val="0"/>
          <w:sz w:val="24"/>
        </w:rPr>
        <w:t>跟水波类似，电磁波也有自己的频率、波长和波速。</w:t>
      </w:r>
    </w:p>
    <w:p w:rsidR="00CC4069" w:rsidRDefault="009D52AB" w:rsidP="0040265D">
      <w:pPr>
        <w:widowControl/>
        <w:spacing w:line="360" w:lineRule="auto"/>
        <w:ind w:firstLineChars="100" w:firstLine="240"/>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kern w:val="0"/>
          <w:sz w:val="24"/>
        </w:rPr>
        <w:t>1</w:t>
      </w: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b/>
          <w:kern w:val="0"/>
          <w:sz w:val="24"/>
        </w:rPr>
        <w:t>波长（λ）</w:t>
      </w:r>
      <w:r>
        <w:rPr>
          <w:rFonts w:asciiTheme="minorEastAsia" w:eastAsiaTheme="minorEastAsia" w:hAnsiTheme="minorEastAsia" w:cs="微软雅黑" w:hint="eastAsia"/>
          <w:kern w:val="0"/>
          <w:sz w:val="24"/>
        </w:rPr>
        <w:t>：邻近的两个波峰（或波谷）的距离。</w:t>
      </w:r>
      <w:r>
        <w:rPr>
          <w:rFonts w:asciiTheme="minorEastAsia" w:eastAsiaTheme="minorEastAsia" w:hAnsiTheme="minorEastAsia" w:cs="微软雅黑" w:hint="eastAsia"/>
          <w:kern w:val="0"/>
          <w:sz w:val="24"/>
        </w:rPr>
        <w:t xml:space="preserve"> </w:t>
      </w:r>
    </w:p>
    <w:p w:rsidR="00CC4069" w:rsidRDefault="009D52AB" w:rsidP="0040265D">
      <w:pPr>
        <w:widowControl/>
        <w:spacing w:line="360" w:lineRule="auto"/>
        <w:ind w:firstLineChars="150" w:firstLine="360"/>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单位：米</w:t>
      </w:r>
    </w:p>
    <w:p w:rsidR="00CC4069" w:rsidRDefault="009D52AB" w:rsidP="0040265D">
      <w:pPr>
        <w:widowControl/>
        <w:spacing w:line="360" w:lineRule="auto"/>
        <w:ind w:firstLineChars="100" w:firstLine="240"/>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kern w:val="0"/>
          <w:sz w:val="24"/>
        </w:rPr>
        <w:t>2</w:t>
      </w: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b/>
          <w:kern w:val="0"/>
          <w:sz w:val="24"/>
        </w:rPr>
        <w:t>频率（</w:t>
      </w:r>
      <w:r>
        <w:rPr>
          <w:rFonts w:asciiTheme="minorEastAsia" w:eastAsiaTheme="minorEastAsia" w:hAnsiTheme="minorEastAsia" w:cs="微软雅黑" w:hint="eastAsia"/>
          <w:b/>
          <w:kern w:val="0"/>
          <w:sz w:val="24"/>
        </w:rPr>
        <w:t>f</w:t>
      </w:r>
      <w:r>
        <w:rPr>
          <w:rFonts w:asciiTheme="minorEastAsia" w:eastAsiaTheme="minorEastAsia" w:hAnsiTheme="minorEastAsia" w:cs="微软雅黑" w:hint="eastAsia"/>
          <w:b/>
          <w:kern w:val="0"/>
          <w:sz w:val="24"/>
        </w:rPr>
        <w:t>）</w:t>
      </w:r>
      <w:r>
        <w:rPr>
          <w:rFonts w:asciiTheme="minorEastAsia" w:eastAsiaTheme="minorEastAsia" w:hAnsiTheme="minorEastAsia" w:cs="微软雅黑" w:hint="eastAsia"/>
          <w:kern w:val="0"/>
          <w:sz w:val="24"/>
        </w:rPr>
        <w:t>：在</w:t>
      </w:r>
      <w:r>
        <w:rPr>
          <w:rFonts w:asciiTheme="minorEastAsia" w:eastAsiaTheme="minorEastAsia" w:hAnsiTheme="minorEastAsia" w:cs="微软雅黑" w:hint="eastAsia"/>
          <w:kern w:val="0"/>
          <w:sz w:val="24"/>
        </w:rPr>
        <w:t>1 s</w:t>
      </w:r>
      <w:r>
        <w:rPr>
          <w:rFonts w:asciiTheme="minorEastAsia" w:eastAsiaTheme="minorEastAsia" w:hAnsiTheme="minorEastAsia" w:cs="微软雅黑" w:hint="eastAsia"/>
          <w:kern w:val="0"/>
          <w:sz w:val="24"/>
        </w:rPr>
        <w:t>内有多少次波峰或波谷通过，波的频率就是多少。</w:t>
      </w:r>
      <w:r>
        <w:rPr>
          <w:rFonts w:asciiTheme="minorEastAsia" w:eastAsiaTheme="minorEastAsia" w:hAnsiTheme="minorEastAsia" w:cs="微软雅黑" w:hint="eastAsia"/>
          <w:kern w:val="0"/>
          <w:sz w:val="24"/>
        </w:rPr>
        <w:t xml:space="preserve">     </w:t>
      </w:r>
    </w:p>
    <w:p w:rsidR="00CC4069" w:rsidRDefault="009D52AB">
      <w:pPr>
        <w:widowControl/>
        <w:spacing w:line="360" w:lineRule="auto"/>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 xml:space="preserve">　</w:t>
      </w:r>
      <w:r>
        <w:rPr>
          <w:rFonts w:asciiTheme="minorEastAsia" w:eastAsiaTheme="minorEastAsia" w:hAnsiTheme="minorEastAsia" w:cs="微软雅黑" w:hint="eastAsia"/>
          <w:kern w:val="0"/>
          <w:sz w:val="24"/>
        </w:rPr>
        <w:t xml:space="preserve"> </w:t>
      </w:r>
      <w:r>
        <w:rPr>
          <w:rFonts w:asciiTheme="minorEastAsia" w:eastAsiaTheme="minorEastAsia" w:hAnsiTheme="minorEastAsia" w:cs="微软雅黑" w:hint="eastAsia"/>
          <w:kern w:val="0"/>
          <w:sz w:val="24"/>
        </w:rPr>
        <w:t>单位：赫兹（</w:t>
      </w:r>
      <w:r>
        <w:rPr>
          <w:rFonts w:asciiTheme="minorEastAsia" w:eastAsiaTheme="minorEastAsia" w:hAnsiTheme="minorEastAsia" w:cs="微软雅黑" w:hint="eastAsia"/>
          <w:kern w:val="0"/>
          <w:sz w:val="24"/>
        </w:rPr>
        <w:t>Hz</w:t>
      </w: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kern w:val="0"/>
          <w:sz w:val="24"/>
        </w:rPr>
        <w:t xml:space="preserve"> </w:t>
      </w:r>
      <w:r>
        <w:rPr>
          <w:rFonts w:asciiTheme="minorEastAsia" w:eastAsiaTheme="minorEastAsia" w:hAnsiTheme="minorEastAsia" w:cs="微软雅黑" w:hint="eastAsia"/>
          <w:kern w:val="0"/>
          <w:sz w:val="24"/>
        </w:rPr>
        <w:t>千赫（</w:t>
      </w:r>
      <w:r>
        <w:rPr>
          <w:rFonts w:asciiTheme="minorEastAsia" w:eastAsiaTheme="minorEastAsia" w:hAnsiTheme="minorEastAsia" w:cs="微软雅黑" w:hint="eastAsia"/>
          <w:kern w:val="0"/>
          <w:sz w:val="24"/>
        </w:rPr>
        <w:t>kHz</w:t>
      </w: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kern w:val="0"/>
          <w:sz w:val="24"/>
        </w:rPr>
        <w:t xml:space="preserve"> </w:t>
      </w:r>
      <w:r>
        <w:rPr>
          <w:rFonts w:asciiTheme="minorEastAsia" w:eastAsiaTheme="minorEastAsia" w:hAnsiTheme="minorEastAsia" w:cs="微软雅黑" w:hint="eastAsia"/>
          <w:kern w:val="0"/>
          <w:sz w:val="24"/>
        </w:rPr>
        <w:t>兆赫（</w:t>
      </w:r>
      <w:r>
        <w:rPr>
          <w:rFonts w:asciiTheme="minorEastAsia" w:eastAsiaTheme="minorEastAsia" w:hAnsiTheme="minorEastAsia" w:cs="微软雅黑" w:hint="eastAsia"/>
          <w:kern w:val="0"/>
          <w:sz w:val="24"/>
        </w:rPr>
        <w:t>MHz</w:t>
      </w:r>
      <w:r>
        <w:rPr>
          <w:rFonts w:asciiTheme="minorEastAsia" w:eastAsiaTheme="minorEastAsia" w:hAnsiTheme="minorEastAsia" w:cs="微软雅黑" w:hint="eastAsia"/>
          <w:kern w:val="0"/>
          <w:sz w:val="24"/>
        </w:rPr>
        <w:t>）</w:t>
      </w:r>
    </w:p>
    <w:p w:rsidR="00CC4069" w:rsidRDefault="009D52AB" w:rsidP="0040265D">
      <w:pPr>
        <w:widowControl/>
        <w:spacing w:line="360" w:lineRule="auto"/>
        <w:ind w:firstLineChars="100" w:firstLine="240"/>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kern w:val="0"/>
          <w:sz w:val="24"/>
        </w:rPr>
        <w:t>3</w:t>
      </w: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b/>
          <w:kern w:val="0"/>
          <w:sz w:val="24"/>
        </w:rPr>
        <w:t>电磁波的波速（</w:t>
      </w:r>
      <w:r>
        <w:rPr>
          <w:rFonts w:asciiTheme="minorEastAsia" w:eastAsiaTheme="minorEastAsia" w:hAnsiTheme="minorEastAsia" w:cs="微软雅黑" w:hint="eastAsia"/>
          <w:b/>
          <w:kern w:val="0"/>
          <w:sz w:val="24"/>
        </w:rPr>
        <w:t>c</w:t>
      </w:r>
      <w:r>
        <w:rPr>
          <w:rFonts w:asciiTheme="minorEastAsia" w:eastAsiaTheme="minorEastAsia" w:hAnsiTheme="minorEastAsia" w:cs="微软雅黑" w:hint="eastAsia"/>
          <w:b/>
          <w:kern w:val="0"/>
          <w:sz w:val="24"/>
        </w:rPr>
        <w:t>）：</w:t>
      </w:r>
    </w:p>
    <w:p w:rsidR="00CC4069" w:rsidRDefault="009D52AB" w:rsidP="0040265D">
      <w:pPr>
        <w:pStyle w:val="New"/>
        <w:spacing w:afterLines="50" w:after="156" w:line="360" w:lineRule="auto"/>
        <w:ind w:firstLineChars="98" w:firstLine="235"/>
        <w:jc w:val="left"/>
        <w:rPr>
          <w:rFonts w:asciiTheme="minorEastAsia" w:hAnsiTheme="minorEastAsia" w:cs="微软雅黑"/>
          <w:kern w:val="0"/>
          <w:sz w:val="24"/>
        </w:rPr>
      </w:pPr>
      <w:r>
        <w:rPr>
          <w:rFonts w:asciiTheme="minorEastAsia" w:hAnsiTheme="minorEastAsia" w:cs="微软雅黑" w:hint="eastAsia"/>
          <w:kern w:val="0"/>
          <w:sz w:val="24"/>
        </w:rPr>
        <w:t>科学测量表明，真空中电磁波的波速</w:t>
      </w:r>
      <w:r>
        <w:rPr>
          <w:rFonts w:asciiTheme="minorEastAsia" w:hAnsiTheme="minorEastAsia" w:cs="微软雅黑" w:hint="eastAsia"/>
          <w:kern w:val="0"/>
          <w:sz w:val="24"/>
        </w:rPr>
        <w:t>c=2.99792485</w:t>
      </w:r>
      <w:r>
        <w:rPr>
          <w:rFonts w:asciiTheme="minorEastAsia" w:hAnsiTheme="minorEastAsia" w:cs="微软雅黑" w:hint="eastAsia"/>
          <w:kern w:val="0"/>
          <w:sz w:val="24"/>
        </w:rPr>
        <w:t>×</w:t>
      </w:r>
      <w:r>
        <w:rPr>
          <w:rFonts w:asciiTheme="minorEastAsia" w:hAnsiTheme="minorEastAsia" w:cs="微软雅黑" w:hint="eastAsia"/>
          <w:kern w:val="0"/>
          <w:sz w:val="24"/>
        </w:rPr>
        <w:t>10</w:t>
      </w:r>
      <w:r>
        <w:rPr>
          <w:rFonts w:asciiTheme="minorEastAsia" w:hAnsiTheme="minorEastAsia" w:cs="微软雅黑" w:hint="eastAsia"/>
          <w:kern w:val="0"/>
          <w:sz w:val="24"/>
          <w:vertAlign w:val="superscript"/>
        </w:rPr>
        <w:t>8</w:t>
      </w:r>
      <w:r>
        <w:rPr>
          <w:rFonts w:asciiTheme="minorEastAsia" w:hAnsiTheme="minorEastAsia" w:cs="微软雅黑" w:hint="eastAsia"/>
          <w:kern w:val="0"/>
          <w:sz w:val="24"/>
        </w:rPr>
        <w:t>m</w:t>
      </w:r>
      <w:r>
        <w:rPr>
          <w:rFonts w:asciiTheme="minorEastAsia" w:hAnsiTheme="minorEastAsia" w:cs="微软雅黑" w:hint="eastAsia"/>
          <w:kern w:val="0"/>
          <w:sz w:val="24"/>
        </w:rPr>
        <w:t>／</w:t>
      </w:r>
      <w:r>
        <w:rPr>
          <w:rFonts w:asciiTheme="minorEastAsia" w:hAnsiTheme="minorEastAsia" w:cs="微软雅黑" w:hint="eastAsia"/>
          <w:kern w:val="0"/>
          <w:sz w:val="24"/>
        </w:rPr>
        <w:t>s</w:t>
      </w:r>
      <w:r>
        <w:rPr>
          <w:rFonts w:asciiTheme="minorEastAsia" w:hAnsiTheme="minorEastAsia" w:cs="微软雅黑" w:hint="eastAsia"/>
          <w:kern w:val="0"/>
          <w:sz w:val="24"/>
        </w:rPr>
        <w:t>≈</w:t>
      </w:r>
      <w:r>
        <w:rPr>
          <w:rFonts w:asciiTheme="minorEastAsia" w:hAnsiTheme="minorEastAsia" w:cs="微软雅黑" w:hint="eastAsia"/>
          <w:kern w:val="0"/>
          <w:sz w:val="24"/>
        </w:rPr>
        <w:t>3</w:t>
      </w:r>
      <w:r>
        <w:rPr>
          <w:rFonts w:asciiTheme="minorEastAsia" w:hAnsiTheme="minorEastAsia" w:cs="微软雅黑" w:hint="eastAsia"/>
          <w:kern w:val="0"/>
          <w:sz w:val="24"/>
        </w:rPr>
        <w:t>×</w:t>
      </w:r>
      <w:r>
        <w:rPr>
          <w:rFonts w:asciiTheme="minorEastAsia" w:hAnsiTheme="minorEastAsia" w:cs="微软雅黑" w:hint="eastAsia"/>
          <w:kern w:val="0"/>
          <w:sz w:val="24"/>
        </w:rPr>
        <w:t>10</w:t>
      </w:r>
      <w:r>
        <w:rPr>
          <w:rFonts w:asciiTheme="minorEastAsia" w:hAnsiTheme="minorEastAsia" w:cs="微软雅黑" w:hint="eastAsia"/>
          <w:kern w:val="0"/>
          <w:sz w:val="24"/>
          <w:vertAlign w:val="superscript"/>
        </w:rPr>
        <w:t>5</w:t>
      </w:r>
      <w:r>
        <w:rPr>
          <w:rFonts w:asciiTheme="minorEastAsia" w:hAnsiTheme="minorEastAsia" w:cs="微软雅黑" w:hint="eastAsia"/>
          <w:kern w:val="0"/>
          <w:sz w:val="24"/>
        </w:rPr>
        <w:t>km</w:t>
      </w:r>
      <w:r>
        <w:rPr>
          <w:rFonts w:asciiTheme="minorEastAsia" w:hAnsiTheme="minorEastAsia" w:cs="微软雅黑" w:hint="eastAsia"/>
          <w:kern w:val="0"/>
          <w:sz w:val="24"/>
        </w:rPr>
        <w:t>／</w:t>
      </w:r>
      <w:r>
        <w:rPr>
          <w:rFonts w:asciiTheme="minorEastAsia" w:hAnsiTheme="minorEastAsia" w:cs="微软雅黑" w:hint="eastAsia"/>
          <w:kern w:val="0"/>
          <w:sz w:val="24"/>
        </w:rPr>
        <w:t>s</w:t>
      </w:r>
    </w:p>
    <w:p w:rsidR="00CC4069" w:rsidRDefault="009D52AB" w:rsidP="0040265D">
      <w:pPr>
        <w:pStyle w:val="New"/>
        <w:spacing w:line="360" w:lineRule="auto"/>
        <w:ind w:firstLineChars="98" w:firstLine="236"/>
        <w:jc w:val="left"/>
        <w:rPr>
          <w:rFonts w:asciiTheme="minorEastAsia" w:hAnsiTheme="minorEastAsia" w:cs="微软雅黑"/>
          <w:kern w:val="0"/>
          <w:sz w:val="24"/>
        </w:rPr>
      </w:pPr>
      <w:r>
        <w:rPr>
          <w:rFonts w:asciiTheme="minorEastAsia" w:hAnsiTheme="minorEastAsia" w:cs="微软雅黑" w:hint="eastAsia"/>
          <w:b/>
          <w:kern w:val="0"/>
          <w:sz w:val="24"/>
        </w:rPr>
        <w:t>知识小结：</w:t>
      </w:r>
      <w:r>
        <w:rPr>
          <w:rFonts w:asciiTheme="minorEastAsia" w:hAnsiTheme="minorEastAsia" w:cs="微软雅黑" w:hint="eastAsia"/>
          <w:kern w:val="0"/>
          <w:sz w:val="24"/>
        </w:rPr>
        <w:t>各种振动与波的关系</w:t>
      </w:r>
      <w:r>
        <w:rPr>
          <w:rFonts w:asciiTheme="minorEastAsia" w:hAnsiTheme="minorEastAsia" w:cs="微软雅黑" w:hint="eastAsia"/>
          <w:kern w:val="0"/>
          <w:sz w:val="24"/>
        </w:rPr>
        <w:t xml:space="preserve"> </w:t>
      </w:r>
    </w:p>
    <w:tbl>
      <w:tblPr>
        <w:tblW w:w="5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firstRow="1" w:lastRow="0" w:firstColumn="1" w:lastColumn="0" w:noHBand="0" w:noVBand="1"/>
      </w:tblPr>
      <w:tblGrid>
        <w:gridCol w:w="1003"/>
        <w:gridCol w:w="1559"/>
        <w:gridCol w:w="2777"/>
      </w:tblGrid>
      <w:tr w:rsidR="00CC4069">
        <w:trPr>
          <w:trHeight w:val="447"/>
        </w:trPr>
        <w:tc>
          <w:tcPr>
            <w:tcW w:w="1003" w:type="dxa"/>
            <w:tcBorders>
              <w:bottom w:val="single" w:sz="4" w:space="0" w:color="auto"/>
            </w:tcBorders>
            <w:shd w:val="clear" w:color="auto" w:fill="FFFFFF"/>
            <w:vAlign w:val="center"/>
          </w:tcPr>
          <w:p w:rsidR="00CC4069" w:rsidRDefault="009D52AB">
            <w:pPr>
              <w:widowControl/>
              <w:spacing w:line="360" w:lineRule="auto"/>
              <w:jc w:val="center"/>
              <w:rPr>
                <w:rFonts w:asciiTheme="minorEastAsia" w:eastAsiaTheme="minorEastAsia" w:hAnsiTheme="minorEastAsia" w:cs="微软雅黑"/>
                <w:b/>
                <w:kern w:val="0"/>
                <w:sz w:val="24"/>
              </w:rPr>
            </w:pPr>
            <w:r>
              <w:rPr>
                <w:rFonts w:asciiTheme="minorEastAsia" w:eastAsiaTheme="minorEastAsia" w:hAnsiTheme="minorEastAsia" w:cs="微软雅黑" w:hint="eastAsia"/>
                <w:b/>
                <w:bCs/>
                <w:kern w:val="0"/>
                <w:sz w:val="24"/>
              </w:rPr>
              <w:t>项目</w:t>
            </w:r>
          </w:p>
        </w:tc>
        <w:tc>
          <w:tcPr>
            <w:tcW w:w="1559" w:type="dxa"/>
            <w:tcBorders>
              <w:bottom w:val="single" w:sz="4" w:space="0" w:color="auto"/>
            </w:tcBorders>
            <w:shd w:val="clear" w:color="auto" w:fill="FFFFFF"/>
            <w:vAlign w:val="center"/>
          </w:tcPr>
          <w:p w:rsidR="00CC4069" w:rsidRDefault="009D52AB">
            <w:pPr>
              <w:widowControl/>
              <w:spacing w:line="360" w:lineRule="auto"/>
              <w:jc w:val="center"/>
              <w:rPr>
                <w:rFonts w:asciiTheme="minorEastAsia" w:eastAsiaTheme="minorEastAsia" w:hAnsiTheme="minorEastAsia" w:cs="微软雅黑"/>
                <w:b/>
                <w:kern w:val="0"/>
                <w:sz w:val="24"/>
              </w:rPr>
            </w:pPr>
            <w:r>
              <w:rPr>
                <w:rFonts w:asciiTheme="minorEastAsia" w:eastAsiaTheme="minorEastAsia" w:hAnsiTheme="minorEastAsia" w:cs="微软雅黑" w:hint="eastAsia"/>
                <w:b/>
                <w:bCs/>
                <w:kern w:val="0"/>
                <w:sz w:val="24"/>
              </w:rPr>
              <w:t>振动源</w:t>
            </w:r>
          </w:p>
        </w:tc>
        <w:tc>
          <w:tcPr>
            <w:tcW w:w="2777" w:type="dxa"/>
            <w:tcBorders>
              <w:bottom w:val="single" w:sz="4" w:space="0" w:color="auto"/>
            </w:tcBorders>
            <w:shd w:val="clear" w:color="auto" w:fill="FFFFFF"/>
            <w:vAlign w:val="center"/>
          </w:tcPr>
          <w:p w:rsidR="00CC4069" w:rsidRDefault="009D52AB">
            <w:pPr>
              <w:widowControl/>
              <w:spacing w:line="360" w:lineRule="auto"/>
              <w:jc w:val="center"/>
              <w:rPr>
                <w:rFonts w:asciiTheme="minorEastAsia" w:eastAsiaTheme="minorEastAsia" w:hAnsiTheme="minorEastAsia" w:cs="微软雅黑"/>
                <w:b/>
                <w:kern w:val="0"/>
                <w:sz w:val="24"/>
              </w:rPr>
            </w:pPr>
            <w:r>
              <w:rPr>
                <w:rFonts w:asciiTheme="minorEastAsia" w:eastAsiaTheme="minorEastAsia" w:hAnsiTheme="minorEastAsia" w:cs="微软雅黑" w:hint="eastAsia"/>
                <w:b/>
                <w:bCs/>
                <w:kern w:val="0"/>
                <w:sz w:val="24"/>
              </w:rPr>
              <w:t>波的形成</w:t>
            </w:r>
          </w:p>
        </w:tc>
      </w:tr>
      <w:tr w:rsidR="00CC4069">
        <w:trPr>
          <w:trHeight w:val="518"/>
        </w:trPr>
        <w:tc>
          <w:tcPr>
            <w:tcW w:w="1003" w:type="dxa"/>
            <w:shd w:val="clear" w:color="auto" w:fill="FFFFFF"/>
            <w:vAlign w:val="center"/>
          </w:tcPr>
          <w:p w:rsidR="00CC4069" w:rsidRDefault="009D52AB">
            <w:pPr>
              <w:widowControl/>
              <w:spacing w:line="360" w:lineRule="auto"/>
              <w:jc w:val="center"/>
              <w:rPr>
                <w:rFonts w:asciiTheme="minorEastAsia" w:eastAsiaTheme="minorEastAsia" w:hAnsiTheme="minorEastAsia" w:cs="微软雅黑"/>
                <w:kern w:val="0"/>
                <w:sz w:val="24"/>
              </w:rPr>
            </w:pPr>
            <w:r>
              <w:rPr>
                <w:rFonts w:asciiTheme="minorEastAsia" w:eastAsiaTheme="minorEastAsia" w:hAnsiTheme="minorEastAsia" w:cs="微软雅黑" w:hint="eastAsia"/>
                <w:b/>
                <w:bCs/>
                <w:kern w:val="0"/>
                <w:sz w:val="24"/>
              </w:rPr>
              <w:t>水波</w:t>
            </w:r>
          </w:p>
        </w:tc>
        <w:tc>
          <w:tcPr>
            <w:tcW w:w="1559" w:type="dxa"/>
            <w:shd w:val="clear" w:color="auto" w:fill="FFFFFF"/>
          </w:tcPr>
          <w:p w:rsidR="00CC4069" w:rsidRDefault="009D52AB">
            <w:pPr>
              <w:widowControl/>
              <w:spacing w:line="360" w:lineRule="auto"/>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bCs/>
                <w:color w:val="000000"/>
                <w:kern w:val="0"/>
                <w:sz w:val="24"/>
              </w:rPr>
              <w:t>木杆的上下振动</w:t>
            </w:r>
          </w:p>
        </w:tc>
        <w:tc>
          <w:tcPr>
            <w:tcW w:w="2777" w:type="dxa"/>
            <w:shd w:val="clear" w:color="auto" w:fill="FFFFFF"/>
          </w:tcPr>
          <w:p w:rsidR="00CC4069" w:rsidRDefault="009D52AB" w:rsidP="0040265D">
            <w:pPr>
              <w:widowControl/>
              <w:spacing w:line="360" w:lineRule="auto"/>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bCs/>
                <w:color w:val="000000"/>
                <w:kern w:val="0"/>
                <w:sz w:val="24"/>
              </w:rPr>
              <w:t>通过水使振动向外传播形成水波</w:t>
            </w:r>
          </w:p>
        </w:tc>
      </w:tr>
      <w:tr w:rsidR="00CC4069">
        <w:trPr>
          <w:trHeight w:val="518"/>
        </w:trPr>
        <w:tc>
          <w:tcPr>
            <w:tcW w:w="1003" w:type="dxa"/>
            <w:shd w:val="clear" w:color="auto" w:fill="FFFFFF"/>
            <w:vAlign w:val="center"/>
          </w:tcPr>
          <w:p w:rsidR="00CC4069" w:rsidRDefault="009D52AB">
            <w:pPr>
              <w:widowControl/>
              <w:spacing w:line="360" w:lineRule="auto"/>
              <w:jc w:val="center"/>
              <w:rPr>
                <w:rFonts w:asciiTheme="minorEastAsia" w:eastAsiaTheme="minorEastAsia" w:hAnsiTheme="minorEastAsia" w:cs="微软雅黑"/>
                <w:kern w:val="0"/>
                <w:sz w:val="24"/>
              </w:rPr>
            </w:pPr>
            <w:r>
              <w:rPr>
                <w:rFonts w:asciiTheme="minorEastAsia" w:eastAsiaTheme="minorEastAsia" w:hAnsiTheme="minorEastAsia" w:cs="微软雅黑" w:hint="eastAsia"/>
                <w:b/>
                <w:bCs/>
                <w:kern w:val="0"/>
                <w:sz w:val="24"/>
              </w:rPr>
              <w:t>声波</w:t>
            </w:r>
          </w:p>
        </w:tc>
        <w:tc>
          <w:tcPr>
            <w:tcW w:w="1559" w:type="dxa"/>
            <w:shd w:val="clear" w:color="auto" w:fill="FFFFFF"/>
          </w:tcPr>
          <w:p w:rsidR="00CC4069" w:rsidRDefault="009D52AB">
            <w:pPr>
              <w:widowControl/>
              <w:spacing w:line="360" w:lineRule="auto"/>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bCs/>
                <w:color w:val="000000"/>
                <w:kern w:val="0"/>
                <w:sz w:val="24"/>
              </w:rPr>
              <w:t>发音体的往复振</w:t>
            </w:r>
            <w:r>
              <w:rPr>
                <w:rFonts w:asciiTheme="minorEastAsia" w:eastAsiaTheme="minorEastAsia" w:hAnsiTheme="minorEastAsia" w:cs="微软雅黑" w:hint="eastAsia"/>
                <w:bCs/>
                <w:color w:val="000000"/>
                <w:kern w:val="0"/>
                <w:sz w:val="24"/>
              </w:rPr>
              <w:t>动</w:t>
            </w:r>
          </w:p>
        </w:tc>
        <w:tc>
          <w:tcPr>
            <w:tcW w:w="2777" w:type="dxa"/>
            <w:shd w:val="clear" w:color="auto" w:fill="FFFFFF"/>
          </w:tcPr>
          <w:p w:rsidR="00CC4069" w:rsidRDefault="009D52AB">
            <w:pPr>
              <w:widowControl/>
              <w:spacing w:line="360" w:lineRule="auto"/>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bCs/>
                <w:color w:val="000000"/>
                <w:kern w:val="0"/>
                <w:sz w:val="24"/>
              </w:rPr>
              <w:t>通过空气使振动向外传播，形成声波</w:t>
            </w:r>
          </w:p>
        </w:tc>
      </w:tr>
      <w:tr w:rsidR="00CC4069">
        <w:trPr>
          <w:trHeight w:val="518"/>
        </w:trPr>
        <w:tc>
          <w:tcPr>
            <w:tcW w:w="1003" w:type="dxa"/>
            <w:shd w:val="clear" w:color="auto" w:fill="FFFFFF"/>
            <w:vAlign w:val="center"/>
          </w:tcPr>
          <w:p w:rsidR="00CC4069" w:rsidRDefault="009D52AB">
            <w:pPr>
              <w:widowControl/>
              <w:spacing w:line="360" w:lineRule="auto"/>
              <w:jc w:val="center"/>
              <w:rPr>
                <w:rFonts w:asciiTheme="minorEastAsia" w:eastAsiaTheme="minorEastAsia" w:hAnsiTheme="minorEastAsia" w:cs="微软雅黑"/>
                <w:kern w:val="0"/>
                <w:sz w:val="24"/>
              </w:rPr>
            </w:pPr>
            <w:r>
              <w:rPr>
                <w:rFonts w:asciiTheme="minorEastAsia" w:eastAsiaTheme="minorEastAsia" w:hAnsiTheme="minorEastAsia" w:cs="微软雅黑" w:hint="eastAsia"/>
                <w:b/>
                <w:bCs/>
                <w:kern w:val="0"/>
                <w:sz w:val="24"/>
              </w:rPr>
              <w:t>电磁波</w:t>
            </w:r>
          </w:p>
        </w:tc>
        <w:tc>
          <w:tcPr>
            <w:tcW w:w="1559" w:type="dxa"/>
            <w:shd w:val="clear" w:color="auto" w:fill="FFFFFF"/>
          </w:tcPr>
          <w:p w:rsidR="00CC4069" w:rsidRDefault="009D52AB">
            <w:pPr>
              <w:widowControl/>
              <w:spacing w:line="360" w:lineRule="auto"/>
              <w:rPr>
                <w:rFonts w:asciiTheme="minorEastAsia" w:eastAsiaTheme="minorEastAsia" w:hAnsiTheme="minorEastAsia" w:cs="微软雅黑"/>
                <w:bCs/>
                <w:color w:val="000000"/>
                <w:kern w:val="0"/>
                <w:sz w:val="24"/>
              </w:rPr>
            </w:pPr>
            <w:r>
              <w:rPr>
                <w:rFonts w:asciiTheme="minorEastAsia" w:eastAsiaTheme="minorEastAsia" w:hAnsiTheme="minorEastAsia" w:cs="微软雅黑" w:hint="eastAsia"/>
                <w:bCs/>
                <w:color w:val="000000"/>
                <w:kern w:val="0"/>
                <w:sz w:val="24"/>
              </w:rPr>
              <w:t>导体中有方向、大小变化很快的电流</w:t>
            </w:r>
          </w:p>
        </w:tc>
        <w:tc>
          <w:tcPr>
            <w:tcW w:w="2777" w:type="dxa"/>
            <w:shd w:val="clear" w:color="auto" w:fill="FFFFFF"/>
          </w:tcPr>
          <w:p w:rsidR="00CC4069" w:rsidRDefault="009D52AB">
            <w:pPr>
              <w:widowControl/>
              <w:spacing w:line="360" w:lineRule="auto"/>
              <w:rPr>
                <w:rFonts w:asciiTheme="minorEastAsia" w:eastAsiaTheme="minorEastAsia" w:hAnsiTheme="minorEastAsia" w:cs="微软雅黑"/>
                <w:bCs/>
                <w:color w:val="000000"/>
                <w:kern w:val="0"/>
                <w:sz w:val="24"/>
              </w:rPr>
            </w:pPr>
            <w:r>
              <w:rPr>
                <w:rFonts w:asciiTheme="minorEastAsia" w:eastAsiaTheme="minorEastAsia" w:hAnsiTheme="minorEastAsia" w:cs="微软雅黑" w:hint="eastAsia"/>
                <w:bCs/>
                <w:color w:val="000000"/>
                <w:kern w:val="0"/>
                <w:sz w:val="24"/>
              </w:rPr>
              <w:t>可以在真空中或介质中通过变化的电场和变化的磁场相互激发，形成电磁波</w:t>
            </w:r>
          </w:p>
        </w:tc>
      </w:tr>
    </w:tbl>
    <w:p w:rsidR="00CC4069" w:rsidRDefault="009D52AB" w:rsidP="0040265D">
      <w:pPr>
        <w:widowControl/>
        <w:spacing w:beforeLines="50" w:before="156" w:line="360" w:lineRule="auto"/>
        <w:ind w:firstLineChars="196" w:firstLine="472"/>
        <w:jc w:val="left"/>
        <w:rPr>
          <w:rFonts w:asciiTheme="minorEastAsia" w:eastAsiaTheme="minorEastAsia" w:hAnsiTheme="minorEastAsia" w:cs="微软雅黑"/>
          <w:kern w:val="0"/>
          <w:sz w:val="24"/>
        </w:rPr>
      </w:pPr>
      <w:r>
        <w:rPr>
          <w:rFonts w:asciiTheme="minorEastAsia" w:eastAsiaTheme="minorEastAsia" w:hAnsiTheme="minorEastAsia" w:cs="微软雅黑" w:hint="eastAsia"/>
          <w:b/>
          <w:kern w:val="0"/>
          <w:sz w:val="24"/>
        </w:rPr>
        <w:t>放飞思维：</w:t>
      </w:r>
      <w:r>
        <w:rPr>
          <w:rFonts w:asciiTheme="minorEastAsia" w:eastAsiaTheme="minorEastAsia" w:hAnsiTheme="minorEastAsia" w:cs="微软雅黑" w:hint="eastAsia"/>
          <w:kern w:val="0"/>
          <w:sz w:val="24"/>
        </w:rPr>
        <w:t>电磁波的</w:t>
      </w:r>
      <w:proofErr w:type="gramStart"/>
      <w:r>
        <w:rPr>
          <w:rFonts w:asciiTheme="minorEastAsia" w:eastAsiaTheme="minorEastAsia" w:hAnsiTheme="minorEastAsia" w:cs="微软雅黑" w:hint="eastAsia"/>
          <w:kern w:val="0"/>
          <w:sz w:val="24"/>
        </w:rPr>
        <w:t>传播跟光一样</w:t>
      </w:r>
      <w:proofErr w:type="gramEnd"/>
      <w:r>
        <w:rPr>
          <w:rFonts w:asciiTheme="minorEastAsia" w:eastAsiaTheme="minorEastAsia" w:hAnsiTheme="minorEastAsia" w:cs="微软雅黑" w:hint="eastAsia"/>
          <w:kern w:val="0"/>
          <w:sz w:val="24"/>
        </w:rPr>
        <w:t>，不需要介质，可以在真空中传播，且传播的速度也是</w:t>
      </w:r>
      <w:r>
        <w:rPr>
          <w:rFonts w:asciiTheme="minorEastAsia" w:eastAsiaTheme="minorEastAsia" w:hAnsiTheme="minorEastAsia" w:cs="微软雅黑" w:hint="eastAsia"/>
          <w:kern w:val="0"/>
          <w:sz w:val="24"/>
        </w:rPr>
        <w:t xml:space="preserve">c =2.997 924 58 </w:t>
      </w: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kern w:val="0"/>
          <w:sz w:val="24"/>
        </w:rPr>
        <w:t>10</w:t>
      </w:r>
      <w:r>
        <w:rPr>
          <w:rFonts w:asciiTheme="minorEastAsia" w:eastAsiaTheme="minorEastAsia" w:hAnsiTheme="minorEastAsia" w:cs="微软雅黑" w:hint="eastAsia"/>
          <w:kern w:val="0"/>
          <w:sz w:val="24"/>
          <w:vertAlign w:val="superscript"/>
        </w:rPr>
        <w:t>8</w:t>
      </w:r>
      <w:r>
        <w:rPr>
          <w:rFonts w:asciiTheme="minorEastAsia" w:eastAsiaTheme="minorEastAsia" w:hAnsiTheme="minorEastAsia" w:cs="微软雅黑" w:hint="eastAsia"/>
          <w:kern w:val="0"/>
          <w:sz w:val="24"/>
        </w:rPr>
        <w:t xml:space="preserve">  m/s</w:t>
      </w:r>
      <w:r>
        <w:rPr>
          <w:rFonts w:asciiTheme="minorEastAsia" w:eastAsiaTheme="minorEastAsia" w:hAnsiTheme="minorEastAsia" w:cs="微软雅黑" w:hint="eastAsia"/>
          <w:kern w:val="0"/>
          <w:sz w:val="24"/>
        </w:rPr>
        <w:t>，是否有似曾相识的感觉</w:t>
      </w:r>
      <w:r>
        <w:rPr>
          <w:rFonts w:asciiTheme="minorEastAsia" w:eastAsiaTheme="minorEastAsia" w:hAnsiTheme="minorEastAsia" w:cs="微软雅黑" w:hint="eastAsia"/>
          <w:kern w:val="0"/>
          <w:sz w:val="24"/>
        </w:rPr>
        <w:t>?</w:t>
      </w:r>
      <w:r>
        <w:rPr>
          <w:rFonts w:asciiTheme="minorEastAsia" w:eastAsiaTheme="minorEastAsia" w:hAnsiTheme="minorEastAsia" w:cs="微软雅黑" w:hint="eastAsia"/>
          <w:kern w:val="0"/>
          <w:sz w:val="24"/>
        </w:rPr>
        <w:t>你能猜想得到什么？</w:t>
      </w:r>
    </w:p>
    <w:p w:rsidR="00CC4069" w:rsidRDefault="009D52AB" w:rsidP="0040265D">
      <w:pPr>
        <w:widowControl/>
        <w:spacing w:line="360" w:lineRule="auto"/>
        <w:ind w:firstLineChars="147" w:firstLine="354"/>
        <w:jc w:val="left"/>
        <w:rPr>
          <w:rFonts w:asciiTheme="minorEastAsia" w:eastAsiaTheme="minorEastAsia" w:hAnsiTheme="minorEastAsia" w:cs="微软雅黑"/>
          <w:kern w:val="0"/>
          <w:sz w:val="24"/>
        </w:rPr>
      </w:pPr>
      <w:r>
        <w:rPr>
          <w:rFonts w:asciiTheme="minorEastAsia" w:eastAsiaTheme="minorEastAsia" w:hAnsiTheme="minorEastAsia" w:cs="微软雅黑" w:hint="eastAsia"/>
          <w:b/>
          <w:kern w:val="0"/>
          <w:sz w:val="24"/>
        </w:rPr>
        <w:lastRenderedPageBreak/>
        <w:t>知识拓展</w:t>
      </w:r>
      <w:r>
        <w:rPr>
          <w:rFonts w:asciiTheme="minorEastAsia" w:eastAsiaTheme="minorEastAsia" w:hAnsiTheme="minorEastAsia" w:cs="微软雅黑" w:hint="eastAsia"/>
          <w:kern w:val="0"/>
          <w:sz w:val="24"/>
        </w:rPr>
        <w:t>：</w:t>
      </w:r>
    </w:p>
    <w:p w:rsidR="00CC4069" w:rsidRDefault="009D52AB" w:rsidP="0040265D">
      <w:pPr>
        <w:spacing w:line="360" w:lineRule="auto"/>
        <w:ind w:firstLineChars="150" w:firstLine="360"/>
        <w:jc w:val="left"/>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t>1</w:t>
      </w:r>
      <w:r>
        <w:rPr>
          <w:rFonts w:asciiTheme="minorEastAsia" w:eastAsiaTheme="minorEastAsia" w:hAnsiTheme="minorEastAsia" w:cs="微软雅黑" w:hint="eastAsia"/>
          <w:kern w:val="0"/>
          <w:sz w:val="24"/>
        </w:rPr>
        <w:t>、不同频率（或不同波长）的电磁波的传播速度都相同，同时电磁波的波长、频率和波速，满足：</w:t>
      </w:r>
      <w:r>
        <w:rPr>
          <w:rFonts w:asciiTheme="minorEastAsia" w:eastAsiaTheme="minorEastAsia" w:hAnsiTheme="minorEastAsia" w:cs="微软雅黑" w:hint="eastAsia"/>
          <w:b/>
          <w:kern w:val="0"/>
          <w:sz w:val="24"/>
        </w:rPr>
        <w:t>波速</w:t>
      </w:r>
      <w:r>
        <w:rPr>
          <w:rFonts w:asciiTheme="minorEastAsia" w:eastAsiaTheme="minorEastAsia" w:hAnsiTheme="minorEastAsia" w:cs="微软雅黑" w:hint="eastAsia"/>
          <w:b/>
          <w:kern w:val="0"/>
          <w:sz w:val="24"/>
        </w:rPr>
        <w:t>=</w:t>
      </w:r>
      <w:r>
        <w:rPr>
          <w:rFonts w:asciiTheme="minorEastAsia" w:eastAsiaTheme="minorEastAsia" w:hAnsiTheme="minorEastAsia" w:cs="微软雅黑" w:hint="eastAsia"/>
          <w:b/>
          <w:kern w:val="0"/>
          <w:sz w:val="24"/>
        </w:rPr>
        <w:t>波长×频率</w:t>
      </w:r>
      <w:r>
        <w:rPr>
          <w:rFonts w:asciiTheme="minorEastAsia" w:eastAsiaTheme="minorEastAsia" w:hAnsiTheme="minorEastAsia" w:cs="微软雅黑" w:hint="eastAsia"/>
          <w:kern w:val="0"/>
          <w:sz w:val="24"/>
        </w:rPr>
        <w:t xml:space="preserve">    </w:t>
      </w:r>
      <w:r>
        <w:rPr>
          <w:rFonts w:asciiTheme="minorEastAsia" w:eastAsiaTheme="minorEastAsia" w:hAnsiTheme="minorEastAsia" w:cs="微软雅黑" w:hint="eastAsia"/>
          <w:kern w:val="0"/>
          <w:sz w:val="24"/>
        </w:rPr>
        <w:t>即</w:t>
      </w:r>
      <w:r>
        <w:rPr>
          <w:rFonts w:asciiTheme="minorEastAsia" w:eastAsiaTheme="minorEastAsia" w:hAnsiTheme="minorEastAsia" w:cs="微软雅黑" w:hint="eastAsia"/>
          <w:kern w:val="0"/>
          <w:sz w:val="24"/>
        </w:rPr>
        <w:t xml:space="preserve">:  </w:t>
      </w:r>
      <w:r>
        <w:rPr>
          <w:rFonts w:asciiTheme="minorEastAsia" w:eastAsiaTheme="minorEastAsia" w:hAnsiTheme="minorEastAsia" w:cs="微软雅黑" w:hint="eastAsia"/>
          <w:i/>
          <w:kern w:val="0"/>
          <w:sz w:val="24"/>
        </w:rPr>
        <w:t>c</w:t>
      </w:r>
      <w:r>
        <w:rPr>
          <w:rFonts w:asciiTheme="minorEastAsia" w:eastAsiaTheme="minorEastAsia" w:hAnsiTheme="minorEastAsia" w:cs="微软雅黑" w:hint="eastAsia"/>
          <w:kern w:val="0"/>
          <w:sz w:val="24"/>
        </w:rPr>
        <w:t xml:space="preserve"> =</w:t>
      </w:r>
      <w:r>
        <w:rPr>
          <w:rFonts w:asciiTheme="minorEastAsia" w:eastAsiaTheme="minorEastAsia" w:hAnsiTheme="minorEastAsia" w:cs="微软雅黑" w:hint="eastAsia"/>
          <w:i/>
          <w:kern w:val="0"/>
          <w:sz w:val="24"/>
        </w:rPr>
        <w:t>λ</w:t>
      </w:r>
      <w:r>
        <w:rPr>
          <w:rFonts w:asciiTheme="minorEastAsia" w:eastAsiaTheme="minorEastAsia" w:hAnsiTheme="minorEastAsia" w:cs="微软雅黑" w:hint="eastAsia"/>
          <w:i/>
          <w:kern w:val="0"/>
          <w:sz w:val="24"/>
        </w:rPr>
        <w:t xml:space="preserve">f </w:t>
      </w:r>
      <w:r>
        <w:rPr>
          <w:rFonts w:asciiTheme="minorEastAsia" w:eastAsiaTheme="minorEastAsia" w:hAnsiTheme="minorEastAsia" w:cs="微软雅黑" w:hint="eastAsia"/>
          <w:kern w:val="0"/>
          <w:sz w:val="24"/>
        </w:rPr>
        <w:t xml:space="preserve"> </w:t>
      </w:r>
    </w:p>
    <w:p w:rsidR="00CC4069" w:rsidRDefault="009D52AB">
      <w:pPr>
        <w:spacing w:line="360" w:lineRule="auto"/>
        <w:jc w:val="center"/>
        <w:rPr>
          <w:rFonts w:asciiTheme="minorEastAsia" w:eastAsiaTheme="minorEastAsia" w:hAnsiTheme="minorEastAsia" w:cs="微软雅黑"/>
          <w:sz w:val="24"/>
        </w:rPr>
      </w:pPr>
      <w:r>
        <w:rPr>
          <w:rFonts w:asciiTheme="minorEastAsia" w:eastAsiaTheme="minorEastAsia" w:hAnsiTheme="minorEastAsia" w:cs="微软雅黑" w:hint="eastAsia"/>
          <w:sz w:val="24"/>
        </w:rPr>
        <w:object w:dxaOrig="3840" w:dyaOrig="1920">
          <v:shape id="_x0000_i1027" type="#_x0000_t75" alt="学科网(www.zxxk.com)--教育资源门户，提供试卷、教案、课件、论文、素材及各类教学资源下载，还有大量而丰富的教学相关资讯！" style="width:192pt;height:96pt" o:ole="">
            <v:imagedata r:id="rId18" o:title="" gain="79921f" blacklevel="-1966f"/>
          </v:shape>
          <o:OLEObject Type="Embed" ProgID="PBrush" ShapeID="_x0000_i1027" DrawAspect="Content" ObjectID="_1644742712" r:id="rId19"/>
        </w:object>
      </w:r>
    </w:p>
    <w:p w:rsidR="00CC4069" w:rsidRDefault="009D52AB" w:rsidP="0040265D">
      <w:pPr>
        <w:spacing w:line="360" w:lineRule="auto"/>
        <w:ind w:firstLineChars="200" w:firstLine="480"/>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上图所示的电磁波，频率低，波长较长，下图所示的电磁波，频率高，波长较短</w:t>
      </w:r>
    </w:p>
    <w:p w:rsidR="00CC4069" w:rsidRDefault="009D52AB" w:rsidP="0040265D">
      <w:pPr>
        <w:adjustRightInd w:val="0"/>
        <w:snapToGrid w:val="0"/>
        <w:spacing w:line="360" w:lineRule="auto"/>
        <w:ind w:firstLineChars="200" w:firstLine="480"/>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2</w:t>
      </w:r>
      <w:r>
        <w:rPr>
          <w:rFonts w:asciiTheme="minorEastAsia" w:eastAsiaTheme="minorEastAsia" w:hAnsiTheme="minorEastAsia" w:cs="微软雅黑" w:hint="eastAsia"/>
          <w:kern w:val="0"/>
          <w:sz w:val="24"/>
        </w:rPr>
        <w:t>、电磁波是一个大家族，波长不同就有不同的作用。通常用于广播、电视和移动电话的是频率为数</w:t>
      </w:r>
      <w:proofErr w:type="gramStart"/>
      <w:r>
        <w:rPr>
          <w:rFonts w:asciiTheme="minorEastAsia" w:eastAsiaTheme="minorEastAsia" w:hAnsiTheme="minorEastAsia" w:cs="微软雅黑" w:hint="eastAsia"/>
          <w:kern w:val="0"/>
          <w:sz w:val="24"/>
        </w:rPr>
        <w:t>百千赫</w:t>
      </w:r>
      <w:proofErr w:type="gramEnd"/>
      <w:r>
        <w:rPr>
          <w:rFonts w:asciiTheme="minorEastAsia" w:eastAsiaTheme="minorEastAsia" w:hAnsiTheme="minorEastAsia" w:cs="微软雅黑" w:hint="eastAsia"/>
          <w:kern w:val="0"/>
          <w:sz w:val="24"/>
        </w:rPr>
        <w:t>至数百兆赫的那一部分，叫做</w:t>
      </w:r>
      <w:r>
        <w:rPr>
          <w:rFonts w:asciiTheme="minorEastAsia" w:eastAsiaTheme="minorEastAsia" w:hAnsiTheme="minorEastAsia" w:cs="微软雅黑" w:hint="eastAsia"/>
          <w:b/>
          <w:color w:val="FF0000"/>
          <w:kern w:val="0"/>
          <w:sz w:val="24"/>
        </w:rPr>
        <w:t>无线电波</w:t>
      </w:r>
    </w:p>
    <w:p w:rsidR="00CC4069" w:rsidRDefault="009D52AB" w:rsidP="0040265D">
      <w:pPr>
        <w:widowControl/>
        <w:spacing w:afterLines="50" w:after="156" w:line="360" w:lineRule="auto"/>
        <w:ind w:firstLineChars="150" w:firstLine="360"/>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日常生活中的各种天线，有的是发射电磁波，有的是接收电磁波，我们生活中电磁波的海洋中。</w:t>
      </w:r>
    </w:p>
    <w:p w:rsidR="00CC4069" w:rsidRDefault="009D52AB" w:rsidP="0040265D">
      <w:pPr>
        <w:pStyle w:val="New"/>
        <w:spacing w:line="360" w:lineRule="auto"/>
        <w:ind w:firstLineChars="200" w:firstLine="480"/>
        <w:rPr>
          <w:rFonts w:asciiTheme="minorEastAsia" w:hAnsiTheme="minorEastAsia" w:cs="微软雅黑"/>
          <w:kern w:val="0"/>
          <w:sz w:val="24"/>
        </w:rPr>
      </w:pPr>
      <w:r>
        <w:rPr>
          <w:rFonts w:asciiTheme="minorEastAsia" w:hAnsiTheme="minorEastAsia" w:cs="微软雅黑" w:hint="eastAsia"/>
          <w:sz w:val="24"/>
        </w:rPr>
        <w:object w:dxaOrig="4680" w:dyaOrig="2250">
          <v:shape id="_x0000_i1028" type="#_x0000_t75" alt="学科网(www.zxxk.com)--教育资源门户，提供试卷、教案、课件、论文、素材及各类教学资源下载，还有大量而丰富的教学相关资讯！" style="width:234pt;height:112.5pt" o:ole="">
            <v:imagedata r:id="rId20" o:title="" gain="74473f" blacklevel="1966f"/>
          </v:shape>
          <o:OLEObject Type="Embed" ProgID="PBrush" ShapeID="_x0000_i1028" DrawAspect="Content" ObjectID="_1644742713" r:id="rId21"/>
        </w:object>
      </w:r>
    </w:p>
    <w:p w:rsidR="00CC4069" w:rsidRDefault="00CC4069">
      <w:pPr>
        <w:pStyle w:val="New"/>
        <w:spacing w:line="360" w:lineRule="auto"/>
        <w:rPr>
          <w:rFonts w:asciiTheme="minorEastAsia" w:hAnsiTheme="minorEastAsia" w:cs="微软雅黑"/>
          <w:b/>
          <w:sz w:val="24"/>
        </w:rPr>
      </w:pPr>
    </w:p>
    <w:p w:rsidR="00CC4069" w:rsidRDefault="009D52AB">
      <w:pPr>
        <w:pStyle w:val="New"/>
        <w:spacing w:line="360" w:lineRule="auto"/>
        <w:rPr>
          <w:rFonts w:asciiTheme="minorEastAsia" w:hAnsiTheme="minorEastAsia" w:cs="微软雅黑"/>
          <w:b/>
          <w:bCs/>
          <w:sz w:val="24"/>
        </w:rPr>
      </w:pPr>
      <w:r>
        <w:rPr>
          <w:rFonts w:asciiTheme="minorEastAsia" w:hAnsiTheme="minorEastAsia" w:cs="微软雅黑" w:hint="eastAsia"/>
          <w:b/>
          <w:sz w:val="24"/>
        </w:rPr>
        <w:t>（三）</w:t>
      </w:r>
      <w:r>
        <w:rPr>
          <w:rFonts w:asciiTheme="minorEastAsia" w:hAnsiTheme="minorEastAsia" w:cs="微软雅黑" w:hint="eastAsia"/>
          <w:b/>
          <w:bCs/>
          <w:sz w:val="24"/>
        </w:rPr>
        <w:t>电磁波与我们的生活</w:t>
      </w:r>
    </w:p>
    <w:p w:rsidR="00CC4069" w:rsidRDefault="009D52AB" w:rsidP="0040265D">
      <w:pPr>
        <w:pStyle w:val="New"/>
        <w:spacing w:line="360" w:lineRule="auto"/>
        <w:ind w:firstLineChars="200" w:firstLine="480"/>
        <w:jc w:val="left"/>
        <w:rPr>
          <w:rFonts w:asciiTheme="minorEastAsia" w:hAnsiTheme="minorEastAsia" w:cs="微软雅黑"/>
          <w:kern w:val="0"/>
          <w:sz w:val="24"/>
        </w:rPr>
      </w:pPr>
      <w:r>
        <w:rPr>
          <w:rFonts w:asciiTheme="minorEastAsia" w:hAnsiTheme="minorEastAsia" w:cs="微软雅黑" w:hint="eastAsia"/>
          <w:kern w:val="0"/>
          <w:sz w:val="24"/>
        </w:rPr>
        <w:t>那同学们知道电磁波在生产和生活中可以为我们做哪些事情呢？</w:t>
      </w:r>
    </w:p>
    <w:p w:rsidR="00CC4069" w:rsidRDefault="009D52AB" w:rsidP="0040265D">
      <w:pPr>
        <w:widowControl/>
        <w:spacing w:line="360" w:lineRule="auto"/>
        <w:ind w:firstLineChars="200" w:firstLine="482"/>
        <w:rPr>
          <w:rFonts w:asciiTheme="minorEastAsia" w:eastAsiaTheme="minorEastAsia" w:hAnsiTheme="minorEastAsia" w:cs="微软雅黑"/>
          <w:b/>
          <w:kern w:val="0"/>
          <w:sz w:val="24"/>
        </w:rPr>
      </w:pPr>
      <w:r>
        <w:rPr>
          <w:rFonts w:asciiTheme="minorEastAsia" w:eastAsiaTheme="minorEastAsia" w:hAnsiTheme="minorEastAsia" w:cs="微软雅黑" w:hint="eastAsia"/>
          <w:b/>
          <w:kern w:val="0"/>
          <w:sz w:val="24"/>
        </w:rPr>
        <w:t>媒体展示：</w:t>
      </w:r>
      <w:r>
        <w:rPr>
          <w:rFonts w:asciiTheme="minorEastAsia" w:eastAsiaTheme="minorEastAsia" w:hAnsiTheme="minorEastAsia" w:cs="微软雅黑" w:hint="eastAsia"/>
          <w:kern w:val="0"/>
          <w:sz w:val="24"/>
        </w:rPr>
        <w:t>电磁波与我们的生活</w:t>
      </w:r>
    </w:p>
    <w:p w:rsidR="00CC4069" w:rsidRDefault="009D52AB">
      <w:pPr>
        <w:widowControl/>
        <w:spacing w:line="360" w:lineRule="auto"/>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电视台通过电磁波，将精彩的电视节目展现给我们。</w:t>
      </w:r>
    </w:p>
    <w:p w:rsidR="00CC4069" w:rsidRDefault="009D52AB">
      <w:pPr>
        <w:widowControl/>
        <w:spacing w:line="360" w:lineRule="auto"/>
        <w:jc w:val="center"/>
        <w:rPr>
          <w:rFonts w:asciiTheme="minorEastAsia" w:eastAsiaTheme="minorEastAsia" w:hAnsiTheme="minorEastAsia" w:cs="微软雅黑"/>
          <w:sz w:val="24"/>
        </w:rPr>
      </w:pPr>
      <w:r>
        <w:rPr>
          <w:rFonts w:asciiTheme="minorEastAsia" w:eastAsiaTheme="minorEastAsia" w:hAnsiTheme="minorEastAsia" w:cs="微软雅黑" w:hint="eastAsia"/>
          <w:sz w:val="24"/>
        </w:rPr>
        <w:object w:dxaOrig="3885" w:dyaOrig="1605">
          <v:shape id="_x0000_i1029" type="#_x0000_t75" alt="学科网(www.zxxk.com)--教育资源门户，提供试卷、教案、课件、论文、素材及各类教学资源下载，还有大量而丰富的教学相关资讯！" style="width:194.25pt;height:80.25pt" o:ole="">
            <v:imagedata r:id="rId22" o:title=""/>
          </v:shape>
          <o:OLEObject Type="Embed" ProgID="PBrush" ShapeID="_x0000_i1029" DrawAspect="Content" ObjectID="_1644742714" r:id="rId23"/>
        </w:object>
      </w:r>
    </w:p>
    <w:p w:rsidR="00CC4069" w:rsidRDefault="00CC4069">
      <w:pPr>
        <w:spacing w:line="360" w:lineRule="auto"/>
        <w:jc w:val="left"/>
        <w:rPr>
          <w:rFonts w:asciiTheme="minorEastAsia" w:eastAsiaTheme="minorEastAsia" w:hAnsiTheme="minorEastAsia" w:cs="微软雅黑"/>
          <w:b/>
          <w:bCs/>
          <w:sz w:val="24"/>
        </w:rPr>
      </w:pPr>
    </w:p>
    <w:p w:rsidR="00CC4069" w:rsidRDefault="009D52AB">
      <w:pPr>
        <w:spacing w:line="360" w:lineRule="auto"/>
        <w:jc w:val="center"/>
        <w:rPr>
          <w:rFonts w:asciiTheme="minorEastAsia" w:eastAsiaTheme="minorEastAsia" w:hAnsiTheme="minorEastAsia" w:cs="微软雅黑"/>
          <w:b/>
          <w:bCs/>
          <w:sz w:val="24"/>
        </w:rPr>
      </w:pPr>
      <w:r>
        <w:rPr>
          <w:rFonts w:asciiTheme="minorEastAsia" w:eastAsiaTheme="minorEastAsia" w:hAnsiTheme="minorEastAsia" w:cs="微软雅黑" w:hint="eastAsia"/>
          <w:sz w:val="24"/>
        </w:rPr>
        <w:object w:dxaOrig="3345" w:dyaOrig="2175">
          <v:shape id="_x0000_i1030" type="#_x0000_t75" alt="学科网(www.zxxk.com)--教育资源门户，提供试卷、教案、课件、论文、素材及各类教学资源下载，还有大量而丰富的教学相关资讯！" style="width:167.25pt;height:108.75pt" o:ole="">
            <v:imagedata r:id="rId24" o:title=""/>
          </v:shape>
          <o:OLEObject Type="Embed" ProgID="PBrush" ShapeID="_x0000_i1030" DrawAspect="Content" ObjectID="_1644742715" r:id="rId25"/>
        </w:object>
      </w:r>
    </w:p>
    <w:p w:rsidR="00CC4069" w:rsidRDefault="009D52AB">
      <w:pPr>
        <w:spacing w:line="360" w:lineRule="auto"/>
        <w:jc w:val="left"/>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微波炉：表面和内部同时加热（水分子共振）；将电磁波的能量转化为食物的内能。</w:t>
      </w:r>
    </w:p>
    <w:p w:rsidR="00CC4069" w:rsidRDefault="009D52AB">
      <w:pPr>
        <w:numPr>
          <w:ilvl w:val="0"/>
          <w:numId w:val="1"/>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巩固运用：</w:t>
      </w:r>
    </w:p>
    <w:p w:rsidR="00CC4069" w:rsidRDefault="009D52AB">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color w:val="000000"/>
          <w:sz w:val="24"/>
        </w:rPr>
        <w:t>这节课你学到了哪些知识？</w:t>
      </w:r>
      <w:r>
        <w:rPr>
          <w:rFonts w:asciiTheme="minorEastAsia" w:eastAsiaTheme="minorEastAsia" w:hAnsiTheme="minorEastAsia" w:cs="微软雅黑" w:hint="eastAsia"/>
          <w:sz w:val="24"/>
        </w:rPr>
        <w:t>还有哪些疑惑</w:t>
      </w:r>
      <w:r>
        <w:rPr>
          <w:rFonts w:asciiTheme="minorEastAsia" w:eastAsiaTheme="minorEastAsia" w:hAnsiTheme="minorEastAsia" w:cs="微软雅黑" w:hint="eastAsia"/>
          <w:sz w:val="24"/>
        </w:rPr>
        <w:t>?</w:t>
      </w:r>
    </w:p>
    <w:p w:rsidR="00CC4069" w:rsidRDefault="00CC4069" w:rsidP="0040265D">
      <w:pPr>
        <w:snapToGrid w:val="0"/>
        <w:spacing w:line="360" w:lineRule="auto"/>
        <w:ind w:firstLineChars="200" w:firstLine="480"/>
        <w:rPr>
          <w:rFonts w:asciiTheme="minorEastAsia" w:eastAsiaTheme="minorEastAsia" w:hAnsiTheme="minorEastAsia" w:cs="微软雅黑"/>
          <w:sz w:val="24"/>
        </w:rPr>
      </w:pPr>
    </w:p>
    <w:p w:rsidR="00CC4069" w:rsidRDefault="009D52AB">
      <w:pPr>
        <w:widowControl/>
        <w:spacing w:line="360" w:lineRule="auto"/>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教学反思</w:t>
      </w:r>
    </w:p>
    <w:p w:rsidR="00CC4069" w:rsidRDefault="009D52AB" w:rsidP="0040265D">
      <w:pPr>
        <w:widowControl/>
        <w:spacing w:line="360" w:lineRule="auto"/>
        <w:ind w:firstLineChars="200" w:firstLine="48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我们生活在电磁</w:t>
      </w:r>
      <w:r>
        <w:rPr>
          <w:rFonts w:asciiTheme="minorEastAsia" w:eastAsiaTheme="minorEastAsia" w:hAnsiTheme="minorEastAsia" w:cs="微软雅黑" w:hint="eastAsia"/>
          <w:color w:val="000000"/>
          <w:kern w:val="0"/>
          <w:sz w:val="24"/>
        </w:rPr>
        <w:t>波的海洋里，学生对“电磁波”这一概念并不陌生，但是要把看</w:t>
      </w:r>
      <w:r>
        <w:rPr>
          <w:rFonts w:asciiTheme="minorEastAsia" w:eastAsiaTheme="minorEastAsia" w:hAnsiTheme="minorEastAsia" w:cs="微软雅黑" w:hint="eastAsia"/>
          <w:color w:val="000000"/>
          <w:kern w:val="0"/>
          <w:sz w:val="24"/>
        </w:rPr>
        <w:t>不见、摸不着的电磁波讲的直观还是有一定难度的。</w:t>
      </w:r>
    </w:p>
    <w:p w:rsidR="00CC4069" w:rsidRDefault="009D52AB" w:rsidP="0040265D">
      <w:pPr>
        <w:widowControl/>
        <w:spacing w:line="360" w:lineRule="auto"/>
        <w:ind w:firstLineChars="200" w:firstLine="482"/>
        <w:jc w:val="left"/>
        <w:rPr>
          <w:rFonts w:asciiTheme="minorEastAsia" w:eastAsiaTheme="minorEastAsia" w:hAnsiTheme="minorEastAsia" w:cs="微软雅黑"/>
          <w:b/>
          <w:color w:val="000000"/>
          <w:kern w:val="0"/>
          <w:sz w:val="24"/>
        </w:rPr>
      </w:pPr>
      <w:r>
        <w:rPr>
          <w:rFonts w:asciiTheme="minorEastAsia" w:eastAsiaTheme="minorEastAsia" w:hAnsiTheme="minorEastAsia" w:cs="微软雅黑" w:hint="eastAsia"/>
          <w:b/>
          <w:color w:val="000000"/>
          <w:kern w:val="0"/>
          <w:sz w:val="24"/>
        </w:rPr>
        <w:t>本节亮点：</w:t>
      </w:r>
    </w:p>
    <w:p w:rsidR="00CC4069" w:rsidRDefault="009D52AB" w:rsidP="0040265D">
      <w:pPr>
        <w:widowControl/>
        <w:spacing w:line="360" w:lineRule="auto"/>
        <w:ind w:firstLineChars="200" w:firstLine="48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1</w:t>
      </w:r>
      <w:r>
        <w:rPr>
          <w:rFonts w:asciiTheme="minorEastAsia" w:eastAsiaTheme="minorEastAsia" w:hAnsiTheme="minorEastAsia" w:cs="微软雅黑" w:hint="eastAsia"/>
          <w:color w:val="000000"/>
          <w:kern w:val="0"/>
          <w:sz w:val="24"/>
        </w:rPr>
        <w:t>、利用世人都</w:t>
      </w:r>
      <w:proofErr w:type="gramStart"/>
      <w:r>
        <w:rPr>
          <w:rFonts w:asciiTheme="minorEastAsia" w:eastAsiaTheme="minorEastAsia" w:hAnsiTheme="minorEastAsia" w:cs="微软雅黑" w:hint="eastAsia"/>
          <w:color w:val="000000"/>
          <w:kern w:val="0"/>
          <w:sz w:val="24"/>
        </w:rPr>
        <w:t>观注</w:t>
      </w:r>
      <w:proofErr w:type="gramEnd"/>
      <w:r>
        <w:rPr>
          <w:rFonts w:asciiTheme="minorEastAsia" w:eastAsiaTheme="minorEastAsia" w:hAnsiTheme="minorEastAsia" w:cs="微软雅黑" w:hint="eastAsia"/>
          <w:color w:val="000000"/>
          <w:kern w:val="0"/>
          <w:sz w:val="24"/>
        </w:rPr>
        <w:t>的“马航客机失联”事件引入本课，让学生切实感触电磁波就在我们身边，而且对人类生活带来及大的方便，很容易激发学生学习热情，也让学生初步理解电磁波的作用。</w:t>
      </w:r>
    </w:p>
    <w:p w:rsidR="00CC4069" w:rsidRDefault="009D52AB" w:rsidP="0040265D">
      <w:pPr>
        <w:adjustRightInd w:val="0"/>
        <w:snapToGrid w:val="0"/>
        <w:spacing w:line="360" w:lineRule="auto"/>
        <w:ind w:firstLineChars="200" w:firstLine="48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2</w:t>
      </w:r>
      <w:r>
        <w:rPr>
          <w:rFonts w:asciiTheme="minorEastAsia" w:eastAsiaTheme="minorEastAsia" w:hAnsiTheme="minorEastAsia" w:cs="微软雅黑" w:hint="eastAsia"/>
          <w:color w:val="000000"/>
          <w:kern w:val="0"/>
          <w:sz w:val="24"/>
        </w:rPr>
        <w:t>、通过水波讲电磁波，让学生更容易认识有关电磁波的几个概念，利用演示实验介绍电磁波是怎样产生的，电磁波是怎样传播的，使学生在实验中领略科学的气氛，使学生对陌生的知识产生亲切感。</w:t>
      </w:r>
    </w:p>
    <w:p w:rsidR="00CC4069" w:rsidRDefault="009D52AB" w:rsidP="0040265D">
      <w:pPr>
        <w:widowControl/>
        <w:spacing w:line="360" w:lineRule="auto"/>
        <w:ind w:firstLineChars="200" w:firstLine="482"/>
        <w:jc w:val="left"/>
        <w:rPr>
          <w:rFonts w:asciiTheme="minorEastAsia" w:eastAsiaTheme="minorEastAsia" w:hAnsiTheme="minorEastAsia" w:cs="微软雅黑"/>
          <w:b/>
          <w:color w:val="000000"/>
          <w:kern w:val="0"/>
          <w:sz w:val="24"/>
        </w:rPr>
      </w:pPr>
      <w:r>
        <w:rPr>
          <w:rFonts w:asciiTheme="minorEastAsia" w:eastAsiaTheme="minorEastAsia" w:hAnsiTheme="minorEastAsia" w:cs="微软雅黑" w:hint="eastAsia"/>
          <w:b/>
          <w:color w:val="000000"/>
          <w:kern w:val="0"/>
          <w:sz w:val="24"/>
        </w:rPr>
        <w:lastRenderedPageBreak/>
        <w:t>本节不足：</w:t>
      </w:r>
    </w:p>
    <w:p w:rsidR="00CC4069" w:rsidRDefault="009D52AB" w:rsidP="0040265D">
      <w:pPr>
        <w:widowControl/>
        <w:spacing w:line="360" w:lineRule="auto"/>
        <w:ind w:firstLineChars="200" w:firstLine="48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1</w:t>
      </w:r>
      <w:r>
        <w:rPr>
          <w:rFonts w:asciiTheme="minorEastAsia" w:eastAsiaTheme="minorEastAsia" w:hAnsiTheme="minorEastAsia" w:cs="微软雅黑" w:hint="eastAsia"/>
          <w:color w:val="000000"/>
          <w:kern w:val="0"/>
          <w:sz w:val="24"/>
        </w:rPr>
        <w:t>、电磁波的传播不需要介质，本节课只做了一个真空罩的实验，如果能多做一些能证明电磁波能在固体、液体中传播的实验，并通过生活的实例来说明电磁波的传播，会更让学生信服。</w:t>
      </w:r>
    </w:p>
    <w:p w:rsidR="00CC4069" w:rsidRDefault="009D52AB" w:rsidP="0040265D">
      <w:pPr>
        <w:spacing w:line="360" w:lineRule="auto"/>
        <w:ind w:firstLineChars="200" w:firstLine="48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2</w:t>
      </w:r>
      <w:r>
        <w:rPr>
          <w:rFonts w:asciiTheme="minorEastAsia" w:eastAsiaTheme="minorEastAsia" w:hAnsiTheme="minorEastAsia" w:cs="微软雅黑" w:hint="eastAsia"/>
          <w:color w:val="000000"/>
          <w:kern w:val="0"/>
          <w:sz w:val="24"/>
        </w:rPr>
        <w:t>、对于电磁波的应用，比如微波炉、雷达知识，学生比较陌生，但对于家庭中普遍存在的电器――微波炉，在应用中的一些常识，比如为什么不能使用金属容器，微波炉的外壳是金属壳，</w:t>
      </w:r>
      <w:r>
        <w:rPr>
          <w:rFonts w:asciiTheme="minorEastAsia" w:eastAsiaTheme="minorEastAsia" w:hAnsiTheme="minorEastAsia" w:cs="微软雅黑" w:hint="eastAsia"/>
          <w:noProof/>
          <w:color w:val="000000"/>
          <w:kern w:val="0"/>
          <w:sz w:val="24"/>
        </w:rPr>
        <w:drawing>
          <wp:inline distT="0" distB="0" distL="114300" distR="114300">
            <wp:extent cx="114300" cy="12700"/>
            <wp:effectExtent l="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14300" cy="12700"/>
                    </a:xfrm>
                    <a:prstGeom prst="rect">
                      <a:avLst/>
                    </a:prstGeom>
                  </pic:spPr>
                </pic:pic>
              </a:graphicData>
            </a:graphic>
          </wp:inline>
        </w:drawing>
      </w:r>
      <w:r>
        <w:rPr>
          <w:rFonts w:asciiTheme="minorEastAsia" w:eastAsiaTheme="minorEastAsia" w:hAnsiTheme="minorEastAsia" w:cs="微软雅黑" w:hint="eastAsia"/>
          <w:color w:val="000000"/>
          <w:kern w:val="0"/>
          <w:sz w:val="24"/>
        </w:rPr>
        <w:t>炉门的玻璃为什么要上有金属网，没有给学生作具体的介绍，只好让学生课下借助网络媒体来拓展知识，通过网络查寻，也是对本节内容一个很好的课外补充。</w:t>
      </w:r>
    </w:p>
    <w:p w:rsidR="00CC4069" w:rsidRDefault="00CC4069">
      <w:pPr>
        <w:spacing w:line="360" w:lineRule="auto"/>
        <w:rPr>
          <w:rFonts w:asciiTheme="minorEastAsia" w:eastAsiaTheme="minorEastAsia" w:hAnsiTheme="minorEastAsia" w:cs="微软雅黑"/>
          <w:b/>
          <w:color w:val="C00000"/>
          <w:sz w:val="24"/>
        </w:rPr>
      </w:pPr>
    </w:p>
    <w:sectPr w:rsidR="00CC4069">
      <w:headerReference w:type="default" r:id="rId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52AB" w:rsidRDefault="009D52AB">
      <w:pPr>
        <w:spacing w:after="0" w:line="240" w:lineRule="auto"/>
      </w:pPr>
      <w:r>
        <w:separator/>
      </w:r>
    </w:p>
  </w:endnote>
  <w:endnote w:type="continuationSeparator" w:id="0">
    <w:p w:rsidR="009D52AB" w:rsidRDefault="009D52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default"/>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52AB" w:rsidRDefault="009D52AB">
      <w:pPr>
        <w:spacing w:after="0" w:line="240" w:lineRule="auto"/>
      </w:pPr>
      <w:r>
        <w:separator/>
      </w:r>
    </w:p>
  </w:footnote>
  <w:footnote w:type="continuationSeparator" w:id="0">
    <w:p w:rsidR="009D52AB" w:rsidRDefault="009D52A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4069" w:rsidRDefault="009D52AB">
    <w:pPr>
      <w:pStyle w:val="a6"/>
    </w:pPr>
    <w:r>
      <w:rPr>
        <w:noProof/>
      </w:rPr>
      <w:drawing>
        <wp:anchor distT="0" distB="0" distL="114300" distR="114300" simplePos="0" relativeHeight="251658240" behindDoc="1" locked="0" layoutInCell="1" allowOverlap="1">
          <wp:simplePos x="0" y="0"/>
          <wp:positionH relativeFrom="column">
            <wp:align>center</wp:align>
          </wp:positionH>
          <wp:positionV relativeFrom="paragraph">
            <wp:align>center</wp:align>
          </wp:positionV>
          <wp:extent cx="243205" cy="365125"/>
          <wp:effectExtent l="0" t="0" r="4445" b="0"/>
          <wp:wrapNone/>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及各类教学资源下载，还有大量而丰富的教学相关资讯！"/>
                  <pic:cNvPicPr>
                    <a:picLocks noChangeAspect="1"/>
                  </pic:cNvPicPr>
                </pic:nvPicPr>
                <pic:blipFill>
                  <a:blip r:embed="rId1"/>
                  <a:stretch>
                    <a:fillRect/>
                  </a:stretch>
                </pic:blipFill>
                <pic:spPr>
                  <a:xfrm>
                    <a:off x="0" y="0"/>
                    <a:ext cx="243205" cy="36512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EFE223"/>
    <w:multiLevelType w:val="singleLevel"/>
    <w:tmpl w:val="5AEFE223"/>
    <w:lvl w:ilvl="0">
      <w:start w:val="1"/>
      <w:numFmt w:val="chineseCounting"/>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4069"/>
    <w:rsid w:val="0040265D"/>
    <w:rsid w:val="009D52AB"/>
    <w:rsid w:val="00CC40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 w:type="paragraph" w:customStyle="1" w:styleId="New">
    <w:name w:val="正文 New"/>
    <w:qFormat/>
    <w:pPr>
      <w:widowControl w:val="0"/>
      <w:jc w:val="both"/>
    </w:pPr>
    <w:rPr>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 w:type="paragraph" w:customStyle="1" w:styleId="New">
    <w:name w:val="正文 New"/>
    <w:qFormat/>
    <w:pPr>
      <w:widowControl w:val="0"/>
      <w:jc w:val="both"/>
    </w:pPr>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oleObject" Target="embeddings/oleObject6.bin"/><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9.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Pages>
  <Words>474</Words>
  <Characters>2707</Characters>
  <Application>Microsoft Office Word</Application>
  <DocSecurity>0</DocSecurity>
  <Lines>22</Lines>
  <Paragraphs>6</Paragraphs>
  <ScaleCrop>false</ScaleCrop>
  <Company>China</Company>
  <LinksUpToDate>false</LinksUpToDate>
  <CharactersWithSpaces>3175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2017-06-26T01:56:00Z</dcterms:created>
  <dcterms:modified xsi:type="dcterms:W3CDTF">2020-03-03T04:12:00Z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所有者">
    <vt:lpwstr>北京今日学易科技有限公司</vt:lpwstr>
  </property>
  <property fmtid="{D5CDD505-2E9C-101B-9397-08002B2CF9AE}" pid="4" name="来源">
    <vt:lpwstr>学科网(Zxxk.Com)</vt:lpwstr>
  </property>
  <property fmtid="{D5CDD505-2E9C-101B-9397-08002B2CF9AE}" pid="5" name="网址">
    <vt:lpwstr>http://www.zxxk.com</vt:lpwstr>
  </property>
</Properties>
</file>